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3156C" w14:textId="6C8A18D5" w:rsidR="001F5468" w:rsidRPr="0086377B" w:rsidRDefault="0086377B" w:rsidP="001F5468">
      <w:pPr>
        <w:jc w:val="center"/>
        <w:rPr>
          <w:rFonts w:ascii="Arial" w:hAnsi="Arial" w:cs="Arial"/>
          <w:sz w:val="28"/>
          <w:u w:val="single"/>
        </w:rPr>
      </w:pPr>
      <w:bookmarkStart w:id="0" w:name="_GoBack"/>
      <w:bookmarkEnd w:id="0"/>
      <w:r w:rsidRPr="0086377B">
        <w:rPr>
          <w:rFonts w:ascii="Arial" w:hAnsi="Arial" w:cs="Arial"/>
          <w:sz w:val="28"/>
          <w:u w:val="single"/>
        </w:rPr>
        <w:t>Éléments de c</w:t>
      </w:r>
      <w:r w:rsidR="001F5468" w:rsidRPr="0086377B">
        <w:rPr>
          <w:rFonts w:ascii="Arial" w:hAnsi="Arial" w:cs="Arial"/>
          <w:sz w:val="28"/>
          <w:u w:val="single"/>
        </w:rPr>
        <w:t xml:space="preserve">orrection </w:t>
      </w:r>
      <w:r w:rsidRPr="0086377B">
        <w:rPr>
          <w:rFonts w:ascii="Arial" w:hAnsi="Arial" w:cs="Arial"/>
          <w:sz w:val="28"/>
          <w:u w:val="single"/>
        </w:rPr>
        <w:t xml:space="preserve">activité « Siège </w:t>
      </w:r>
      <w:r w:rsidR="001F5468" w:rsidRPr="0086377B">
        <w:rPr>
          <w:rFonts w:ascii="Arial" w:hAnsi="Arial" w:cs="Arial"/>
          <w:sz w:val="28"/>
          <w:u w:val="single"/>
        </w:rPr>
        <w:t xml:space="preserve">dichroïque </w:t>
      </w:r>
    </w:p>
    <w:p w14:paraId="73F97C70" w14:textId="77777777" w:rsidR="001F5468" w:rsidRPr="003837EA" w:rsidRDefault="001F5468" w:rsidP="001F5468">
      <w:pPr>
        <w:rPr>
          <w:rFonts w:ascii="Arial" w:hAnsi="Arial" w:cs="Arial"/>
        </w:rPr>
      </w:pPr>
    </w:p>
    <w:tbl>
      <w:tblPr>
        <w:tblStyle w:val="Grilledutableau"/>
        <w:tblW w:w="10721" w:type="dxa"/>
        <w:jc w:val="center"/>
        <w:tblLook w:val="04A0" w:firstRow="1" w:lastRow="0" w:firstColumn="1" w:lastColumn="0" w:noHBand="0" w:noVBand="1"/>
      </w:tblPr>
      <w:tblGrid>
        <w:gridCol w:w="3681"/>
        <w:gridCol w:w="7040"/>
      </w:tblGrid>
      <w:tr w:rsidR="001F5468" w:rsidRPr="003837EA" w14:paraId="637D12C8" w14:textId="77777777" w:rsidTr="00C963A1">
        <w:trPr>
          <w:jc w:val="center"/>
        </w:trPr>
        <w:tc>
          <w:tcPr>
            <w:tcW w:w="3681" w:type="dxa"/>
          </w:tcPr>
          <w:p w14:paraId="4527DB56" w14:textId="77777777" w:rsidR="001F5468" w:rsidRPr="003837EA" w:rsidRDefault="001F5468" w:rsidP="00C963A1">
            <w:pPr>
              <w:spacing w:line="276" w:lineRule="auto"/>
              <w:jc w:val="center"/>
              <w:rPr>
                <w:rFonts w:ascii="Arial" w:hAnsi="Arial" w:cs="Arial"/>
                <w:b/>
              </w:rPr>
            </w:pPr>
            <w:r w:rsidRPr="003837EA">
              <w:rPr>
                <w:rFonts w:ascii="Arial" w:hAnsi="Arial" w:cs="Arial"/>
                <w:b/>
              </w:rPr>
              <w:t>Notions et contenus</w:t>
            </w:r>
          </w:p>
        </w:tc>
        <w:tc>
          <w:tcPr>
            <w:tcW w:w="7040" w:type="dxa"/>
          </w:tcPr>
          <w:p w14:paraId="25164C62" w14:textId="77777777" w:rsidR="001F5468" w:rsidRPr="003837EA" w:rsidRDefault="001F5468" w:rsidP="00C963A1">
            <w:pPr>
              <w:spacing w:line="276" w:lineRule="auto"/>
              <w:jc w:val="center"/>
              <w:rPr>
                <w:rFonts w:ascii="Arial" w:hAnsi="Arial" w:cs="Arial"/>
                <w:b/>
              </w:rPr>
            </w:pPr>
            <w:r w:rsidRPr="003837EA">
              <w:rPr>
                <w:rFonts w:ascii="Arial" w:hAnsi="Arial" w:cs="Arial"/>
                <w:b/>
              </w:rPr>
              <w:t>Capacités exigibles</w:t>
            </w:r>
          </w:p>
        </w:tc>
      </w:tr>
      <w:tr w:rsidR="001F5468" w:rsidRPr="003837EA" w14:paraId="04724F94" w14:textId="77777777" w:rsidTr="00C963A1">
        <w:trPr>
          <w:trHeight w:val="1771"/>
          <w:jc w:val="center"/>
        </w:trPr>
        <w:tc>
          <w:tcPr>
            <w:tcW w:w="3681" w:type="dxa"/>
          </w:tcPr>
          <w:p w14:paraId="504671ED" w14:textId="77777777" w:rsidR="001F5468" w:rsidRPr="003837EA" w:rsidRDefault="001F5468" w:rsidP="00C963A1">
            <w:pPr>
              <w:spacing w:line="276" w:lineRule="auto"/>
              <w:rPr>
                <w:rFonts w:ascii="Arial" w:hAnsi="Arial" w:cs="Arial"/>
              </w:rPr>
            </w:pPr>
          </w:p>
          <w:p w14:paraId="398D60D2" w14:textId="77777777" w:rsidR="001F5468" w:rsidRPr="003837EA" w:rsidRDefault="001F5468" w:rsidP="00C963A1">
            <w:pPr>
              <w:spacing w:line="276" w:lineRule="auto"/>
              <w:rPr>
                <w:rFonts w:ascii="Arial" w:hAnsi="Arial" w:cs="Arial"/>
                <w:b/>
                <w:bCs/>
              </w:rPr>
            </w:pPr>
            <w:r w:rsidRPr="003837EA">
              <w:rPr>
                <w:rFonts w:ascii="Arial" w:hAnsi="Arial" w:cs="Arial"/>
                <w:b/>
                <w:bCs/>
              </w:rPr>
              <w:t xml:space="preserve">Utiliser des matériaux innovants </w:t>
            </w:r>
          </w:p>
          <w:p w14:paraId="7FC83C51" w14:textId="77777777" w:rsidR="001F5468" w:rsidRPr="003837EA" w:rsidRDefault="001F5468" w:rsidP="00C963A1">
            <w:pPr>
              <w:spacing w:line="276" w:lineRule="auto"/>
              <w:rPr>
                <w:rFonts w:ascii="Arial" w:hAnsi="Arial" w:cs="Arial"/>
              </w:rPr>
            </w:pPr>
          </w:p>
          <w:p w14:paraId="3FBEDC12" w14:textId="77777777" w:rsidR="001F5468" w:rsidRPr="003837EA" w:rsidRDefault="001F5468" w:rsidP="00C963A1">
            <w:pPr>
              <w:spacing w:line="276" w:lineRule="auto"/>
              <w:rPr>
                <w:rFonts w:ascii="Arial" w:hAnsi="Arial" w:cs="Arial"/>
              </w:rPr>
            </w:pPr>
          </w:p>
          <w:p w14:paraId="180D8711" w14:textId="77777777" w:rsidR="001F5468" w:rsidRPr="003837EA" w:rsidRDefault="001F5468" w:rsidP="00C963A1">
            <w:pPr>
              <w:spacing w:line="276" w:lineRule="auto"/>
              <w:rPr>
                <w:rFonts w:ascii="Arial" w:hAnsi="Arial" w:cs="Arial"/>
              </w:rPr>
            </w:pPr>
          </w:p>
          <w:p w14:paraId="5A035990" w14:textId="77777777" w:rsidR="001F5468" w:rsidRPr="003837EA" w:rsidRDefault="001F5468" w:rsidP="00C963A1">
            <w:pPr>
              <w:tabs>
                <w:tab w:val="left" w:pos="1624"/>
              </w:tabs>
              <w:spacing w:line="276" w:lineRule="auto"/>
              <w:rPr>
                <w:rFonts w:ascii="Arial" w:hAnsi="Arial" w:cs="Arial"/>
                <w:b/>
                <w:bCs/>
              </w:rPr>
            </w:pPr>
            <w:r w:rsidRPr="003837EA">
              <w:rPr>
                <w:rFonts w:ascii="Arial" w:hAnsi="Arial" w:cs="Arial"/>
                <w:b/>
                <w:bCs/>
              </w:rPr>
              <w:t xml:space="preserve">Utiliser des sources de lumière </w:t>
            </w:r>
          </w:p>
          <w:p w14:paraId="4D8FC09A" w14:textId="77777777" w:rsidR="001F5468" w:rsidRPr="003837EA" w:rsidRDefault="001F5468" w:rsidP="00C963A1">
            <w:pPr>
              <w:tabs>
                <w:tab w:val="left" w:pos="1624"/>
              </w:tabs>
              <w:spacing w:line="276" w:lineRule="auto"/>
              <w:rPr>
                <w:rFonts w:ascii="Arial" w:hAnsi="Arial" w:cs="Arial"/>
                <w:b/>
                <w:bCs/>
              </w:rPr>
            </w:pPr>
          </w:p>
          <w:p w14:paraId="1EDCC53D" w14:textId="77777777" w:rsidR="001F5468" w:rsidRPr="003837EA" w:rsidRDefault="001F5468" w:rsidP="00C963A1">
            <w:pPr>
              <w:tabs>
                <w:tab w:val="left" w:pos="1624"/>
              </w:tabs>
              <w:spacing w:line="276" w:lineRule="auto"/>
              <w:rPr>
                <w:rFonts w:ascii="Arial" w:hAnsi="Arial" w:cs="Arial"/>
                <w:b/>
                <w:bCs/>
              </w:rPr>
            </w:pPr>
          </w:p>
          <w:p w14:paraId="16878137" w14:textId="77777777" w:rsidR="001F5468" w:rsidRPr="003837EA" w:rsidRDefault="001F5468" w:rsidP="00C963A1">
            <w:pPr>
              <w:tabs>
                <w:tab w:val="left" w:pos="1624"/>
              </w:tabs>
              <w:spacing w:line="276" w:lineRule="auto"/>
              <w:rPr>
                <w:rFonts w:ascii="Arial" w:hAnsi="Arial" w:cs="Arial"/>
                <w:b/>
                <w:bCs/>
              </w:rPr>
            </w:pPr>
          </w:p>
          <w:p w14:paraId="6774DC77" w14:textId="77777777" w:rsidR="001F5468" w:rsidRPr="003837EA" w:rsidRDefault="001F5468" w:rsidP="00C963A1">
            <w:pPr>
              <w:tabs>
                <w:tab w:val="left" w:pos="1624"/>
              </w:tabs>
              <w:spacing w:line="276" w:lineRule="auto"/>
              <w:rPr>
                <w:rFonts w:ascii="Arial" w:hAnsi="Arial" w:cs="Arial"/>
              </w:rPr>
            </w:pPr>
            <w:r w:rsidRPr="003837EA">
              <w:rPr>
                <w:rFonts w:ascii="Arial" w:hAnsi="Arial" w:cs="Arial"/>
                <w:b/>
                <w:bCs/>
              </w:rPr>
              <w:t xml:space="preserve">Créer et analyser des couleurs </w:t>
            </w:r>
            <w:r w:rsidRPr="003837EA">
              <w:rPr>
                <w:rFonts w:ascii="Arial" w:hAnsi="Arial" w:cs="Arial"/>
              </w:rPr>
              <w:t>Synthèse des couleurs.</w:t>
            </w:r>
          </w:p>
          <w:p w14:paraId="093AB7FF" w14:textId="77777777" w:rsidR="001F5468" w:rsidRPr="003837EA" w:rsidRDefault="001F5468" w:rsidP="00C963A1">
            <w:pPr>
              <w:tabs>
                <w:tab w:val="left" w:pos="1624"/>
              </w:tabs>
              <w:spacing w:line="276" w:lineRule="auto"/>
              <w:rPr>
                <w:rFonts w:ascii="Arial" w:hAnsi="Arial" w:cs="Arial"/>
              </w:rPr>
            </w:pPr>
          </w:p>
        </w:tc>
        <w:tc>
          <w:tcPr>
            <w:tcW w:w="7040" w:type="dxa"/>
          </w:tcPr>
          <w:p w14:paraId="2CB1614B" w14:textId="77777777" w:rsidR="001F5468" w:rsidRPr="003837EA" w:rsidRDefault="001F5468" w:rsidP="001F5468">
            <w:pPr>
              <w:spacing w:line="276" w:lineRule="auto"/>
              <w:jc w:val="both"/>
              <w:rPr>
                <w:rFonts w:ascii="Arial" w:hAnsi="Arial" w:cs="Arial"/>
              </w:rPr>
            </w:pPr>
            <w:r w:rsidRPr="003837EA">
              <w:rPr>
                <w:rFonts w:ascii="Arial" w:hAnsi="Arial" w:cs="Arial"/>
              </w:rPr>
              <w:t xml:space="preserve"> </w:t>
            </w:r>
          </w:p>
          <w:p w14:paraId="2BEE41CE" w14:textId="77777777" w:rsidR="001F5468" w:rsidRPr="003837EA" w:rsidRDefault="001F5468" w:rsidP="001F5468">
            <w:pPr>
              <w:pStyle w:val="Paragraphedeliste"/>
              <w:numPr>
                <w:ilvl w:val="0"/>
                <w:numId w:val="2"/>
              </w:numPr>
              <w:spacing w:line="276" w:lineRule="auto"/>
              <w:rPr>
                <w:rFonts w:ascii="Arial" w:hAnsi="Arial" w:cs="Arial"/>
              </w:rPr>
            </w:pPr>
            <w:r w:rsidRPr="003837EA">
              <w:rPr>
                <w:rFonts w:ascii="Arial" w:hAnsi="Arial" w:cs="Arial"/>
                <w:b/>
                <w:bCs/>
                <w:iCs/>
              </w:rPr>
              <w:t xml:space="preserve">Extraire et exploiter des informations sur l’obtention, les propriétés et la transformation de matériaux innovants. </w:t>
            </w:r>
          </w:p>
          <w:p w14:paraId="6E5F4138" w14:textId="77777777" w:rsidR="001F5468" w:rsidRPr="003837EA" w:rsidRDefault="001F5468" w:rsidP="00C963A1">
            <w:pPr>
              <w:spacing w:line="276" w:lineRule="auto"/>
              <w:rPr>
                <w:rFonts w:ascii="Arial" w:hAnsi="Arial" w:cs="Arial"/>
              </w:rPr>
            </w:pPr>
          </w:p>
          <w:p w14:paraId="5755E2D3" w14:textId="77777777" w:rsidR="001F5468" w:rsidRPr="003837EA" w:rsidRDefault="001F5468" w:rsidP="00C963A1">
            <w:pPr>
              <w:spacing w:line="276" w:lineRule="auto"/>
              <w:rPr>
                <w:rFonts w:ascii="Arial" w:hAnsi="Arial" w:cs="Arial"/>
              </w:rPr>
            </w:pPr>
          </w:p>
          <w:p w14:paraId="14EB9EA2" w14:textId="77777777" w:rsidR="001F5468" w:rsidRPr="003837EA" w:rsidRDefault="001F5468" w:rsidP="001F5468">
            <w:pPr>
              <w:pStyle w:val="Paragraphedeliste"/>
              <w:numPr>
                <w:ilvl w:val="0"/>
                <w:numId w:val="2"/>
              </w:numPr>
              <w:spacing w:line="276" w:lineRule="auto"/>
              <w:jc w:val="both"/>
              <w:rPr>
                <w:rFonts w:ascii="Arial" w:hAnsi="Arial" w:cs="Arial"/>
                <w:bCs/>
              </w:rPr>
            </w:pPr>
            <w:r w:rsidRPr="003837EA">
              <w:rPr>
                <w:rFonts w:ascii="Arial" w:hAnsi="Arial" w:cs="Arial"/>
                <w:bCs/>
              </w:rPr>
              <w:t>Caractériser une source lumineuse par son spectre.</w:t>
            </w:r>
          </w:p>
          <w:p w14:paraId="2E31687F" w14:textId="77777777" w:rsidR="001F5468" w:rsidRPr="003837EA" w:rsidRDefault="001F5468" w:rsidP="00C963A1">
            <w:pPr>
              <w:spacing w:line="276" w:lineRule="auto"/>
              <w:jc w:val="both"/>
              <w:rPr>
                <w:rFonts w:ascii="Arial" w:hAnsi="Arial" w:cs="Arial"/>
                <w:bCs/>
              </w:rPr>
            </w:pPr>
          </w:p>
          <w:p w14:paraId="38829A17" w14:textId="77777777" w:rsidR="001F5468" w:rsidRPr="003837EA" w:rsidRDefault="001F5468" w:rsidP="00C963A1">
            <w:pPr>
              <w:spacing w:line="276" w:lineRule="auto"/>
              <w:jc w:val="both"/>
              <w:rPr>
                <w:rFonts w:ascii="Arial" w:hAnsi="Arial" w:cs="Arial"/>
                <w:b/>
              </w:rPr>
            </w:pPr>
          </w:p>
          <w:p w14:paraId="055E48EA" w14:textId="77777777" w:rsidR="001F5468" w:rsidRPr="003837EA" w:rsidRDefault="001F5468" w:rsidP="00C963A1">
            <w:pPr>
              <w:spacing w:line="276" w:lineRule="auto"/>
              <w:jc w:val="both"/>
              <w:rPr>
                <w:rFonts w:ascii="Arial" w:hAnsi="Arial" w:cs="Arial"/>
                <w:b/>
              </w:rPr>
            </w:pPr>
          </w:p>
          <w:p w14:paraId="0D1FE359" w14:textId="77777777" w:rsidR="001F5468" w:rsidRPr="003837EA" w:rsidRDefault="001F5468" w:rsidP="00C963A1">
            <w:pPr>
              <w:spacing w:line="276" w:lineRule="auto"/>
              <w:jc w:val="both"/>
              <w:rPr>
                <w:rFonts w:ascii="Arial" w:hAnsi="Arial" w:cs="Arial"/>
                <w:b/>
              </w:rPr>
            </w:pPr>
          </w:p>
          <w:p w14:paraId="1B617280" w14:textId="77777777" w:rsidR="001F5468" w:rsidRPr="003837EA" w:rsidRDefault="001F5468" w:rsidP="001F5468">
            <w:pPr>
              <w:pStyle w:val="Paragraphedeliste"/>
              <w:numPr>
                <w:ilvl w:val="0"/>
                <w:numId w:val="2"/>
              </w:numPr>
              <w:spacing w:line="276" w:lineRule="auto"/>
              <w:jc w:val="both"/>
              <w:rPr>
                <w:rFonts w:ascii="Arial" w:hAnsi="Arial" w:cs="Arial"/>
                <w:bCs/>
              </w:rPr>
            </w:pPr>
            <w:r w:rsidRPr="003837EA">
              <w:rPr>
                <w:rFonts w:ascii="Arial" w:hAnsi="Arial" w:cs="Arial"/>
                <w:bCs/>
              </w:rPr>
              <w:t>Utiliser la synthèse additive dans des situations propres au design et aux métiers d’art.</w:t>
            </w:r>
          </w:p>
        </w:tc>
      </w:tr>
    </w:tbl>
    <w:p w14:paraId="30638149" w14:textId="77777777" w:rsidR="001F5468" w:rsidRPr="003837EA" w:rsidRDefault="001F5468" w:rsidP="001F5468">
      <w:pPr>
        <w:rPr>
          <w:rFonts w:ascii="Arial" w:hAnsi="Arial" w:cs="Arial"/>
          <w:u w:val="single"/>
        </w:rPr>
      </w:pPr>
    </w:p>
    <w:p w14:paraId="7463A0E9" w14:textId="63FDB231" w:rsidR="001F5468" w:rsidRPr="003837EA" w:rsidRDefault="001F5468" w:rsidP="001F5468">
      <w:pPr>
        <w:pStyle w:val="Paragraphedeliste"/>
        <w:numPr>
          <w:ilvl w:val="0"/>
          <w:numId w:val="3"/>
        </w:numPr>
        <w:spacing w:line="276" w:lineRule="auto"/>
        <w:rPr>
          <w:rFonts w:ascii="Arial" w:hAnsi="Arial" w:cs="Arial"/>
          <w:b/>
        </w:rPr>
      </w:pPr>
      <w:r w:rsidRPr="003837EA">
        <w:rPr>
          <w:rFonts w:ascii="Arial" w:hAnsi="Arial" w:cs="Arial"/>
          <w:b/>
        </w:rPr>
        <w:t xml:space="preserve">Compétences travaillées : </w:t>
      </w:r>
      <w:r w:rsidRPr="003837EA">
        <w:rPr>
          <w:rFonts w:ascii="Arial" w:hAnsi="Arial" w:cs="Arial"/>
          <w:bCs/>
        </w:rPr>
        <w:t>s’approprier,</w:t>
      </w:r>
      <w:r w:rsidR="003837EA" w:rsidRPr="003837EA">
        <w:rPr>
          <w:rFonts w:ascii="Arial" w:hAnsi="Arial" w:cs="Arial"/>
          <w:bCs/>
        </w:rPr>
        <w:t xml:space="preserve"> </w:t>
      </w:r>
      <w:r w:rsidRPr="003837EA">
        <w:rPr>
          <w:rFonts w:ascii="Arial" w:hAnsi="Arial" w:cs="Arial"/>
        </w:rPr>
        <w:t>analyser,</w:t>
      </w:r>
      <w:r w:rsidR="003837EA" w:rsidRPr="003837EA">
        <w:rPr>
          <w:rFonts w:ascii="Arial" w:hAnsi="Arial" w:cs="Arial"/>
        </w:rPr>
        <w:t xml:space="preserve"> </w:t>
      </w:r>
      <w:r w:rsidRPr="003837EA">
        <w:rPr>
          <w:rFonts w:ascii="Arial" w:hAnsi="Arial" w:cs="Arial"/>
        </w:rPr>
        <w:t>communiquer</w:t>
      </w:r>
    </w:p>
    <w:p w14:paraId="260B0BBC" w14:textId="77777777" w:rsidR="005353EF" w:rsidRPr="003837EA" w:rsidRDefault="005353EF" w:rsidP="00DD1F6C">
      <w:pPr>
        <w:jc w:val="center"/>
        <w:rPr>
          <w:rFonts w:ascii="Arial" w:hAnsi="Arial" w:cs="Arial"/>
          <w:u w:val="single"/>
        </w:rPr>
      </w:pPr>
    </w:p>
    <w:p w14:paraId="2D211138" w14:textId="39EBCC58" w:rsidR="001F5468" w:rsidRPr="003837EA" w:rsidRDefault="00DD1F6C" w:rsidP="00DD1F6C">
      <w:pPr>
        <w:jc w:val="center"/>
        <w:rPr>
          <w:rFonts w:ascii="Arial" w:hAnsi="Arial" w:cs="Arial"/>
          <w:sz w:val="28"/>
          <w:u w:val="single"/>
        </w:rPr>
      </w:pPr>
      <w:r w:rsidRPr="003837EA">
        <w:rPr>
          <w:rFonts w:ascii="Arial" w:hAnsi="Arial" w:cs="Arial"/>
          <w:sz w:val="28"/>
          <w:u w:val="single"/>
        </w:rPr>
        <w:t>Scénario pédagogique possible</w:t>
      </w:r>
    </w:p>
    <w:tbl>
      <w:tblPr>
        <w:tblStyle w:val="Grilledutableau"/>
        <w:tblW w:w="0" w:type="auto"/>
        <w:tblLook w:val="04A0" w:firstRow="1" w:lastRow="0" w:firstColumn="1" w:lastColumn="0" w:noHBand="0" w:noVBand="1"/>
      </w:tblPr>
      <w:tblGrid>
        <w:gridCol w:w="4531"/>
        <w:gridCol w:w="4531"/>
      </w:tblGrid>
      <w:tr w:rsidR="00DD1F6C" w:rsidRPr="003837EA" w14:paraId="5642801C" w14:textId="77777777" w:rsidTr="00DD1F6C">
        <w:tc>
          <w:tcPr>
            <w:tcW w:w="4531" w:type="dxa"/>
          </w:tcPr>
          <w:p w14:paraId="71A933E8" w14:textId="77777777" w:rsidR="00DD1F6C" w:rsidRPr="003837EA" w:rsidRDefault="008F6615" w:rsidP="00DD1F6C">
            <w:pPr>
              <w:rPr>
                <w:rFonts w:ascii="Arial" w:hAnsi="Arial" w:cs="Arial"/>
                <w:b/>
                <w:u w:val="single"/>
              </w:rPr>
            </w:pPr>
            <w:r w:rsidRPr="003837EA">
              <w:rPr>
                <w:rFonts w:ascii="Arial" w:hAnsi="Arial" w:cs="Arial"/>
                <w:b/>
                <w:u w:val="single"/>
              </w:rPr>
              <w:t>Version 1 : Version guidée</w:t>
            </w:r>
          </w:p>
          <w:p w14:paraId="14AE3096" w14:textId="16A93093" w:rsidR="008F6615" w:rsidRPr="003837EA" w:rsidRDefault="008F6615" w:rsidP="00DD1F6C">
            <w:pPr>
              <w:rPr>
                <w:rFonts w:ascii="Arial" w:hAnsi="Arial" w:cs="Arial"/>
              </w:rPr>
            </w:pPr>
            <w:r w:rsidRPr="003837EA">
              <w:rPr>
                <w:rFonts w:ascii="Arial" w:hAnsi="Arial" w:cs="Arial"/>
                <w:b/>
              </w:rPr>
              <w:t xml:space="preserve">Séance 1h30 </w:t>
            </w:r>
          </w:p>
        </w:tc>
        <w:tc>
          <w:tcPr>
            <w:tcW w:w="4531" w:type="dxa"/>
          </w:tcPr>
          <w:p w14:paraId="7C41F7B3" w14:textId="77777777" w:rsidR="008F6615" w:rsidRPr="003837EA" w:rsidRDefault="008F6615" w:rsidP="008F6615">
            <w:pPr>
              <w:pStyle w:val="Paragraphedeliste"/>
              <w:numPr>
                <w:ilvl w:val="0"/>
                <w:numId w:val="4"/>
              </w:numPr>
              <w:rPr>
                <w:rFonts w:ascii="Arial" w:hAnsi="Arial" w:cs="Arial"/>
              </w:rPr>
            </w:pPr>
            <w:r w:rsidRPr="003837EA">
              <w:rPr>
                <w:rFonts w:ascii="Arial" w:hAnsi="Arial" w:cs="Arial"/>
              </w:rPr>
              <w:t xml:space="preserve">Projection du document </w:t>
            </w:r>
          </w:p>
          <w:p w14:paraId="20980097" w14:textId="77777777" w:rsidR="008F6615" w:rsidRPr="003837EA" w:rsidRDefault="008F6615" w:rsidP="008F6615">
            <w:pPr>
              <w:pStyle w:val="Paragraphedeliste"/>
              <w:numPr>
                <w:ilvl w:val="0"/>
                <w:numId w:val="4"/>
              </w:numPr>
              <w:rPr>
                <w:rFonts w:ascii="Arial" w:hAnsi="Arial" w:cs="Arial"/>
              </w:rPr>
            </w:pPr>
            <w:r w:rsidRPr="003837EA">
              <w:rPr>
                <w:rFonts w:ascii="Arial" w:hAnsi="Arial" w:cs="Arial"/>
              </w:rPr>
              <w:t xml:space="preserve">Questions 1,2,3,4 en classe </w:t>
            </w:r>
          </w:p>
          <w:p w14:paraId="28592EED" w14:textId="25549507" w:rsidR="00DD1F6C" w:rsidRPr="003837EA" w:rsidRDefault="008F6615" w:rsidP="008F6615">
            <w:pPr>
              <w:pStyle w:val="Paragraphedeliste"/>
              <w:numPr>
                <w:ilvl w:val="0"/>
                <w:numId w:val="4"/>
              </w:numPr>
              <w:rPr>
                <w:rFonts w:ascii="Arial" w:hAnsi="Arial" w:cs="Arial"/>
              </w:rPr>
            </w:pPr>
            <w:r w:rsidRPr="003837EA">
              <w:rPr>
                <w:rFonts w:ascii="Arial" w:hAnsi="Arial" w:cs="Arial"/>
              </w:rPr>
              <w:t xml:space="preserve">Question 5 à la maison </w:t>
            </w:r>
          </w:p>
          <w:p w14:paraId="2E771C24" w14:textId="77777777" w:rsidR="008F6615" w:rsidRPr="003837EA" w:rsidRDefault="008F6615" w:rsidP="00DD1F6C">
            <w:pPr>
              <w:rPr>
                <w:rFonts w:ascii="Arial" w:hAnsi="Arial" w:cs="Arial"/>
              </w:rPr>
            </w:pPr>
          </w:p>
          <w:p w14:paraId="798AA0AA" w14:textId="0B787CD2" w:rsidR="008F6615" w:rsidRPr="003837EA" w:rsidRDefault="008F6615" w:rsidP="00DD1F6C">
            <w:pPr>
              <w:rPr>
                <w:rFonts w:ascii="Arial" w:hAnsi="Arial" w:cs="Arial"/>
                <w:u w:val="single"/>
              </w:rPr>
            </w:pPr>
          </w:p>
        </w:tc>
      </w:tr>
      <w:tr w:rsidR="00DD1F6C" w:rsidRPr="003837EA" w14:paraId="66392B3B" w14:textId="77777777" w:rsidTr="00DD1F6C">
        <w:tc>
          <w:tcPr>
            <w:tcW w:w="4531" w:type="dxa"/>
          </w:tcPr>
          <w:p w14:paraId="125DF6EB" w14:textId="77777777" w:rsidR="005353EF" w:rsidRPr="003837EA" w:rsidRDefault="005353EF" w:rsidP="005353EF">
            <w:pPr>
              <w:rPr>
                <w:rFonts w:ascii="Arial" w:hAnsi="Arial" w:cs="Arial"/>
                <w:u w:val="single"/>
              </w:rPr>
            </w:pPr>
            <w:r w:rsidRPr="003837EA">
              <w:rPr>
                <w:rFonts w:ascii="Arial" w:hAnsi="Arial" w:cs="Arial"/>
                <w:b/>
                <w:u w:val="single"/>
              </w:rPr>
              <w:t xml:space="preserve">Version 2 : Question ouverte </w:t>
            </w:r>
          </w:p>
          <w:p w14:paraId="48381D73" w14:textId="1E7FAB73" w:rsidR="005353EF" w:rsidRPr="003837EA" w:rsidRDefault="005353EF" w:rsidP="005353EF">
            <w:pPr>
              <w:rPr>
                <w:rFonts w:ascii="Arial" w:hAnsi="Arial" w:cs="Arial"/>
                <w:b/>
                <w:bCs/>
              </w:rPr>
            </w:pPr>
            <w:r w:rsidRPr="003837EA">
              <w:rPr>
                <w:rFonts w:ascii="Arial" w:hAnsi="Arial" w:cs="Arial"/>
                <w:b/>
                <w:bCs/>
              </w:rPr>
              <w:t xml:space="preserve">Séance 1h30  </w:t>
            </w:r>
          </w:p>
          <w:p w14:paraId="503990CE" w14:textId="10CDF4E1" w:rsidR="00DD1F6C" w:rsidRPr="003837EA" w:rsidRDefault="00DD1F6C" w:rsidP="00DD1F6C">
            <w:pPr>
              <w:rPr>
                <w:rFonts w:ascii="Arial" w:hAnsi="Arial" w:cs="Arial"/>
                <w:u w:val="single"/>
              </w:rPr>
            </w:pPr>
          </w:p>
        </w:tc>
        <w:tc>
          <w:tcPr>
            <w:tcW w:w="4531" w:type="dxa"/>
          </w:tcPr>
          <w:p w14:paraId="4B75187C" w14:textId="3AFE112A" w:rsidR="00DD1F6C" w:rsidRPr="003837EA" w:rsidRDefault="005353EF" w:rsidP="005353EF">
            <w:pPr>
              <w:pStyle w:val="Paragraphedeliste"/>
              <w:numPr>
                <w:ilvl w:val="0"/>
                <w:numId w:val="5"/>
              </w:numPr>
              <w:rPr>
                <w:rFonts w:ascii="Arial" w:hAnsi="Arial" w:cs="Arial"/>
              </w:rPr>
            </w:pPr>
            <w:r w:rsidRPr="003837EA">
              <w:rPr>
                <w:rFonts w:ascii="Arial" w:hAnsi="Arial" w:cs="Arial"/>
              </w:rPr>
              <w:t xml:space="preserve">Travail en classe en autonomie par groupes et relevé de la production </w:t>
            </w:r>
          </w:p>
        </w:tc>
      </w:tr>
    </w:tbl>
    <w:p w14:paraId="689E4D82" w14:textId="77777777" w:rsidR="001F5468" w:rsidRPr="003837EA" w:rsidRDefault="001F5468" w:rsidP="00DD1F6C">
      <w:pPr>
        <w:rPr>
          <w:rFonts w:ascii="Arial" w:hAnsi="Arial" w:cs="Arial"/>
          <w:u w:val="single"/>
        </w:rPr>
      </w:pPr>
    </w:p>
    <w:p w14:paraId="1C106EF6" w14:textId="77777777" w:rsidR="001F5468" w:rsidRPr="003837EA" w:rsidRDefault="001F5468" w:rsidP="001F5468">
      <w:pPr>
        <w:jc w:val="center"/>
        <w:rPr>
          <w:rFonts w:ascii="Arial" w:hAnsi="Arial" w:cs="Arial"/>
          <w:u w:val="single"/>
        </w:rPr>
      </w:pPr>
    </w:p>
    <w:p w14:paraId="3D7D9B13" w14:textId="77777777" w:rsidR="001F5468" w:rsidRPr="003837EA" w:rsidRDefault="001F5468" w:rsidP="001F5468">
      <w:pPr>
        <w:jc w:val="center"/>
        <w:rPr>
          <w:rFonts w:ascii="Arial" w:hAnsi="Arial" w:cs="Arial"/>
          <w:u w:val="single"/>
        </w:rPr>
      </w:pPr>
    </w:p>
    <w:p w14:paraId="16B2FB3A" w14:textId="77777777" w:rsidR="001F5468" w:rsidRPr="003837EA" w:rsidRDefault="001F5468" w:rsidP="001F5468">
      <w:pPr>
        <w:jc w:val="center"/>
        <w:rPr>
          <w:rFonts w:ascii="Arial" w:hAnsi="Arial" w:cs="Arial"/>
          <w:u w:val="single"/>
        </w:rPr>
      </w:pPr>
    </w:p>
    <w:p w14:paraId="6B5C92F2" w14:textId="77777777" w:rsidR="001F5468" w:rsidRPr="003837EA" w:rsidRDefault="001F5468" w:rsidP="001F5468">
      <w:pPr>
        <w:jc w:val="center"/>
        <w:rPr>
          <w:rFonts w:ascii="Arial" w:hAnsi="Arial" w:cs="Arial"/>
          <w:u w:val="single"/>
        </w:rPr>
      </w:pPr>
    </w:p>
    <w:p w14:paraId="597E3491" w14:textId="77777777" w:rsidR="001F5468" w:rsidRPr="003837EA" w:rsidRDefault="001F5468" w:rsidP="001F5468">
      <w:pPr>
        <w:jc w:val="center"/>
        <w:rPr>
          <w:rFonts w:ascii="Arial" w:hAnsi="Arial" w:cs="Arial"/>
          <w:u w:val="single"/>
        </w:rPr>
      </w:pPr>
    </w:p>
    <w:p w14:paraId="59B372D2" w14:textId="77777777" w:rsidR="001F5468" w:rsidRPr="003837EA" w:rsidRDefault="001F5468" w:rsidP="001F5468">
      <w:pPr>
        <w:jc w:val="center"/>
        <w:rPr>
          <w:rFonts w:ascii="Arial" w:hAnsi="Arial" w:cs="Arial"/>
          <w:u w:val="single"/>
        </w:rPr>
      </w:pPr>
    </w:p>
    <w:p w14:paraId="5448BB74" w14:textId="586D5054" w:rsidR="001F5468" w:rsidRPr="003837EA" w:rsidRDefault="001F5468" w:rsidP="001F5468">
      <w:pPr>
        <w:jc w:val="center"/>
        <w:rPr>
          <w:rFonts w:ascii="Arial" w:hAnsi="Arial" w:cs="Arial"/>
          <w:u w:val="single"/>
        </w:rPr>
      </w:pPr>
    </w:p>
    <w:p w14:paraId="74AF96AE" w14:textId="77777777" w:rsidR="005353EF" w:rsidRPr="003837EA" w:rsidRDefault="005353EF" w:rsidP="001F5468">
      <w:pPr>
        <w:jc w:val="center"/>
        <w:rPr>
          <w:rFonts w:ascii="Arial" w:hAnsi="Arial" w:cs="Arial"/>
          <w:u w:val="single"/>
        </w:rPr>
      </w:pPr>
    </w:p>
    <w:p w14:paraId="6A5242DB" w14:textId="3B9C31BE" w:rsidR="003A340E" w:rsidRDefault="003A340E" w:rsidP="00B632C8">
      <w:pPr>
        <w:spacing w:line="240" w:lineRule="auto"/>
        <w:ind w:left="360"/>
        <w:jc w:val="both"/>
        <w:rPr>
          <w:rFonts w:ascii="Arial" w:hAnsi="Arial" w:cs="Arial"/>
          <w:b/>
          <w:u w:val="single"/>
        </w:rPr>
      </w:pPr>
    </w:p>
    <w:p w14:paraId="722D0C87" w14:textId="45469453" w:rsidR="003837EA" w:rsidRDefault="003837EA" w:rsidP="00B632C8">
      <w:pPr>
        <w:spacing w:line="240" w:lineRule="auto"/>
        <w:ind w:left="360"/>
        <w:jc w:val="both"/>
        <w:rPr>
          <w:rFonts w:ascii="Arial" w:hAnsi="Arial" w:cs="Arial"/>
          <w:b/>
          <w:u w:val="single"/>
        </w:rPr>
      </w:pPr>
    </w:p>
    <w:p w14:paraId="3FB5029A" w14:textId="77777777" w:rsidR="003837EA" w:rsidRPr="003837EA" w:rsidRDefault="003837EA" w:rsidP="00B632C8">
      <w:pPr>
        <w:spacing w:line="240" w:lineRule="auto"/>
        <w:ind w:left="360"/>
        <w:jc w:val="both"/>
        <w:rPr>
          <w:rFonts w:ascii="Arial" w:hAnsi="Arial" w:cs="Arial"/>
          <w:b/>
          <w:u w:val="single"/>
        </w:rPr>
      </w:pPr>
    </w:p>
    <w:p w14:paraId="1D9AD9AC" w14:textId="4269A7AC" w:rsidR="00B632C8" w:rsidRPr="003837EA" w:rsidRDefault="00B632C8" w:rsidP="00B632C8">
      <w:pPr>
        <w:spacing w:line="240" w:lineRule="auto"/>
        <w:ind w:left="360"/>
        <w:jc w:val="both"/>
        <w:rPr>
          <w:rFonts w:ascii="Arial" w:hAnsi="Arial" w:cs="Arial"/>
          <w:b/>
          <w:u w:val="single"/>
        </w:rPr>
      </w:pPr>
      <w:r w:rsidRPr="003837EA">
        <w:rPr>
          <w:rFonts w:ascii="Arial" w:hAnsi="Arial" w:cs="Arial"/>
          <w:noProof/>
          <w:u w:val="single"/>
          <w:lang w:eastAsia="fr-FR"/>
        </w:rPr>
        <w:lastRenderedPageBreak/>
        <mc:AlternateContent>
          <mc:Choice Requires="wps">
            <w:drawing>
              <wp:anchor distT="0" distB="0" distL="114300" distR="114300" simplePos="0" relativeHeight="251659264" behindDoc="0" locked="0" layoutInCell="1" allowOverlap="1" wp14:anchorId="11481E7E" wp14:editId="769F69D4">
                <wp:simplePos x="0" y="0"/>
                <wp:positionH relativeFrom="column">
                  <wp:posOffset>2114550</wp:posOffset>
                </wp:positionH>
                <wp:positionV relativeFrom="paragraph">
                  <wp:posOffset>-12700</wp:posOffset>
                </wp:positionV>
                <wp:extent cx="266700" cy="200025"/>
                <wp:effectExtent l="95250" t="73025" r="104775" b="8890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star5">
                          <a:avLst/>
                        </a:prstGeom>
                        <a:solidFill>
                          <a:srgbClr val="ED7D31">
                            <a:lumMod val="100000"/>
                            <a:lumOff val="0"/>
                          </a:srgbClr>
                        </a:solidFill>
                        <a:ln w="38100">
                          <a:solidFill>
                            <a:sysClr val="window" lastClr="FFFFFF">
                              <a:lumMod val="95000"/>
                              <a:lumOff val="0"/>
                            </a:sysClr>
                          </a:solidFill>
                          <a:miter lim="800000"/>
                          <a:headEnd/>
                          <a:tailEnd/>
                        </a:ln>
                        <a:effectLst>
                          <a:outerShdw dist="28398" dir="3806097" algn="ctr" rotWithShape="0">
                            <a:srgbClr val="ED7D31">
                              <a:lumMod val="50000"/>
                              <a:lumOff val="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40D6EF" id="AutoShape 11" o:spid="_x0000_s1026" style="position:absolute;margin-left:166.5pt;margin-top:-1pt;width:2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" path="m,76403r101871,l133350,r31479,76403l266700,76403r-82416,47219l215765,200024,133350,152804,50935,200024,82416,123622,,76403xe" fillcolor="#ed7d31" strokecolor="#f2f2f2" strokeweight="3pt">
                <v:stroke joinstyle="miter"/>
                <v:shadow on="t" color="#843c0c" opacity=".5" offset="1pt"/>
                <v:path o:connecttype="custom" o:connectlocs="0,76403;101871,76403;133350,0;164829,76403;266700,76403;184284,123622;215765,200024;133350,152804;50935,200024;82416,123622;0,76403" o:connectangles="0,0,0,0,0,0,0,0,0,0,0"/>
              </v:shape>
            </w:pict>
          </mc:Fallback>
        </mc:AlternateContent>
      </w:r>
      <w:r w:rsidRPr="003837EA">
        <w:rPr>
          <w:rFonts w:ascii="Arial" w:hAnsi="Arial" w:cs="Arial"/>
          <w:b/>
          <w:u w:val="single"/>
        </w:rPr>
        <w:t xml:space="preserve">Version 1 : Version guidée </w:t>
      </w:r>
    </w:p>
    <w:p w14:paraId="127BC479" w14:textId="77777777" w:rsidR="00B632C8" w:rsidRPr="003837EA" w:rsidRDefault="00B632C8" w:rsidP="00B632C8">
      <w:pPr>
        <w:ind w:left="360"/>
        <w:rPr>
          <w:rFonts w:ascii="Arial" w:hAnsi="Arial" w:cs="Arial"/>
        </w:rPr>
      </w:pPr>
    </w:p>
    <w:p w14:paraId="31A93BD2" w14:textId="6BAB1869" w:rsidR="00B4592C" w:rsidRPr="003837EA" w:rsidRDefault="001F5468" w:rsidP="001F5468">
      <w:pPr>
        <w:pStyle w:val="Paragraphedeliste"/>
        <w:numPr>
          <w:ilvl w:val="0"/>
          <w:numId w:val="1"/>
        </w:numPr>
        <w:rPr>
          <w:rFonts w:ascii="Arial" w:hAnsi="Arial" w:cs="Arial"/>
        </w:rPr>
      </w:pPr>
      <w:r w:rsidRPr="003837EA">
        <w:rPr>
          <w:rFonts w:ascii="Arial" w:hAnsi="Arial" w:cs="Arial"/>
        </w:rPr>
        <w:t xml:space="preserve">Le traitement subi est un traitement de surface multicouche. Le matériau innovant formé est un miroir dichroïque. </w:t>
      </w:r>
    </w:p>
    <w:p w14:paraId="2149829F" w14:textId="50A6547C" w:rsidR="00795FDD" w:rsidRPr="003837EA" w:rsidRDefault="00795FDD" w:rsidP="001F5468">
      <w:pPr>
        <w:pStyle w:val="Paragraphedeliste"/>
        <w:numPr>
          <w:ilvl w:val="0"/>
          <w:numId w:val="1"/>
        </w:numPr>
        <w:rPr>
          <w:rFonts w:ascii="Arial" w:hAnsi="Arial" w:cs="Arial"/>
        </w:rPr>
      </w:pPr>
      <w:r w:rsidRPr="003837EA">
        <w:rPr>
          <w:rFonts w:ascii="Arial" w:hAnsi="Arial" w:cs="Arial"/>
        </w:rPr>
        <w:t xml:space="preserve">La source de lumière qui éclaire la chaise est le soleil. Son spectre de lumière visible balaye le violet, le bleu, le vert, le jaune, l’orange et le rouge. </w:t>
      </w:r>
    </w:p>
    <w:p w14:paraId="4E34D7DC" w14:textId="6C4A2BF6" w:rsidR="001F5468" w:rsidRPr="003837EA" w:rsidRDefault="00482274" w:rsidP="001F5468">
      <w:pPr>
        <w:pStyle w:val="Paragraphedeliste"/>
        <w:numPr>
          <w:ilvl w:val="0"/>
          <w:numId w:val="1"/>
        </w:numPr>
        <w:shd w:val="clear" w:color="auto" w:fill="FFFFFF"/>
        <w:spacing w:before="120" w:after="120" w:line="240" w:lineRule="auto"/>
        <w:textAlignment w:val="top"/>
        <w:rPr>
          <w:rFonts w:ascii="Arial" w:hAnsi="Arial" w:cs="Arial"/>
          <w:color w:val="000000"/>
          <w:spacing w:val="5"/>
          <w:shd w:val="clear" w:color="auto" w:fill="F6F6F6"/>
        </w:rPr>
      </w:pPr>
      <w:r w:rsidRPr="003837EA">
        <w:rPr>
          <w:rFonts w:ascii="Arial" w:eastAsia="Times New Roman" w:hAnsi="Arial" w:cs="Arial"/>
          <w:color w:val="222222"/>
          <w:lang w:eastAsia="fr-FR"/>
        </w:rPr>
        <w:t xml:space="preserve">a. </w:t>
      </w:r>
      <w:r w:rsidR="001F5468" w:rsidRPr="003837EA">
        <w:rPr>
          <w:rFonts w:ascii="Arial" w:eastAsia="Times New Roman" w:hAnsi="Arial" w:cs="Arial"/>
          <w:color w:val="222222"/>
          <w:lang w:eastAsia="fr-FR"/>
        </w:rPr>
        <w:t xml:space="preserve">Le filtre diffusant correspond à la lumière reflétée (ou réfléchie) par le verre traité et le filtre projecteur correspond   à la lumière transmise au sol par le verre traité. </w:t>
      </w:r>
    </w:p>
    <w:p w14:paraId="5C49ECE9" w14:textId="74855F0B" w:rsidR="001F5468" w:rsidRPr="003837EA" w:rsidRDefault="001F5468" w:rsidP="001F5468">
      <w:pPr>
        <w:pStyle w:val="Paragraphedeliste"/>
        <w:rPr>
          <w:rFonts w:ascii="Arial" w:hAnsi="Arial" w:cs="Arial"/>
          <w:color w:val="000000"/>
          <w:spacing w:val="5"/>
          <w:shd w:val="clear" w:color="auto" w:fill="F6F6F6"/>
        </w:rPr>
      </w:pPr>
      <w:r w:rsidRPr="003837EA">
        <w:rPr>
          <w:rFonts w:ascii="Arial" w:hAnsi="Arial" w:cs="Arial"/>
          <w:color w:val="000000"/>
          <w:spacing w:val="5"/>
          <w:shd w:val="clear" w:color="auto" w:fill="F6F6F6"/>
        </w:rPr>
        <w:t>Toutes les couleurs sur le sol correspondent à de la lumière transmise (ou projetée) par le verre et les couleurs observées sur le fauteuil correspondent aux couleurs réfléchies (ou diffusées).</w:t>
      </w:r>
    </w:p>
    <w:p w14:paraId="1B128641" w14:textId="68D7EB5A" w:rsidR="001F5468" w:rsidRPr="003837EA" w:rsidRDefault="00482274" w:rsidP="001F5468">
      <w:pPr>
        <w:pStyle w:val="Paragraphedeliste"/>
        <w:rPr>
          <w:rFonts w:ascii="Arial" w:hAnsi="Arial" w:cs="Arial"/>
          <w:color w:val="000000"/>
          <w:spacing w:val="5"/>
          <w:shd w:val="clear" w:color="auto" w:fill="F6F6F6"/>
        </w:rPr>
      </w:pPr>
      <w:r w:rsidRPr="003837EA">
        <w:rPr>
          <w:rFonts w:ascii="Arial" w:hAnsi="Arial" w:cs="Arial"/>
          <w:color w:val="000000"/>
          <w:spacing w:val="5"/>
          <w:shd w:val="clear" w:color="auto" w:fill="F6F6F6"/>
        </w:rPr>
        <w:t xml:space="preserve">b. </w:t>
      </w:r>
    </w:p>
    <w:p w14:paraId="3E6CCDD0" w14:textId="6F20708A" w:rsidR="00482274" w:rsidRPr="003837EA" w:rsidRDefault="00482274" w:rsidP="001F5468">
      <w:pPr>
        <w:pStyle w:val="Paragraphedeliste"/>
        <w:rPr>
          <w:rFonts w:ascii="Arial" w:hAnsi="Arial" w:cs="Arial"/>
          <w:color w:val="000000"/>
          <w:spacing w:val="5"/>
          <w:shd w:val="clear" w:color="auto" w:fill="F6F6F6"/>
        </w:rPr>
      </w:pPr>
    </w:p>
    <w:p w14:paraId="4A8A3F04" w14:textId="2E5726A0" w:rsidR="00482274" w:rsidRPr="003837EA" w:rsidRDefault="00482274" w:rsidP="001F5468">
      <w:pPr>
        <w:pStyle w:val="Paragraphedeliste"/>
        <w:rPr>
          <w:rFonts w:ascii="Arial" w:hAnsi="Arial" w:cs="Arial"/>
          <w:color w:val="000000"/>
          <w:spacing w:val="5"/>
          <w:shd w:val="clear" w:color="auto" w:fill="F6F6F6"/>
        </w:rPr>
      </w:pPr>
      <w:r w:rsidRPr="003837EA">
        <w:rPr>
          <w:rFonts w:ascii="Arial" w:hAnsi="Arial" w:cs="Arial"/>
          <w:noProof/>
          <w:color w:val="000000"/>
          <w:spacing w:val="5"/>
          <w:shd w:val="clear" w:color="auto" w:fill="F6F6F6"/>
          <w:lang w:eastAsia="fr-FR"/>
        </w:rPr>
        <w:drawing>
          <wp:inline distT="0" distB="0" distL="0" distR="0" wp14:anchorId="5C657018" wp14:editId="1BF40276">
            <wp:extent cx="2124000" cy="136800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00" cy="1368000"/>
                    </a:xfrm>
                    <a:prstGeom prst="rect">
                      <a:avLst/>
                    </a:prstGeom>
                    <a:noFill/>
                    <a:ln>
                      <a:noFill/>
                    </a:ln>
                  </pic:spPr>
                </pic:pic>
              </a:graphicData>
            </a:graphic>
          </wp:inline>
        </w:drawing>
      </w:r>
    </w:p>
    <w:p w14:paraId="30B53CC3" w14:textId="77777777" w:rsidR="001F5468" w:rsidRPr="003837EA" w:rsidRDefault="001F5468" w:rsidP="001F5468">
      <w:pPr>
        <w:pStyle w:val="Paragraphedeliste"/>
        <w:numPr>
          <w:ilvl w:val="0"/>
          <w:numId w:val="1"/>
        </w:numPr>
        <w:rPr>
          <w:rFonts w:ascii="Arial" w:hAnsi="Arial" w:cs="Arial"/>
          <w:color w:val="000000"/>
          <w:spacing w:val="5"/>
          <w:shd w:val="clear" w:color="auto" w:fill="F6F6F6"/>
        </w:rPr>
      </w:pPr>
    </w:p>
    <w:p w14:paraId="33E8D3D1" w14:textId="12C48591" w:rsidR="00DD1F6C" w:rsidRPr="003837EA" w:rsidRDefault="00DD1F6C" w:rsidP="001F5468">
      <w:pPr>
        <w:shd w:val="clear" w:color="auto" w:fill="FFFFFF"/>
        <w:spacing w:before="120" w:after="120" w:line="240" w:lineRule="auto"/>
        <w:ind w:left="360"/>
        <w:textAlignment w:val="top"/>
        <w:rPr>
          <w:rFonts w:ascii="Arial" w:hAnsi="Arial" w:cs="Arial"/>
          <w:color w:val="000000"/>
          <w:spacing w:val="5"/>
          <w:shd w:val="clear" w:color="auto" w:fill="F6F6F6"/>
        </w:rPr>
        <w:sectPr w:rsidR="00DD1F6C" w:rsidRPr="003837EA">
          <w:pgSz w:w="11906" w:h="16838"/>
          <w:pgMar w:top="1417" w:right="1417" w:bottom="1417" w:left="1417" w:header="708" w:footer="708" w:gutter="0"/>
          <w:cols w:space="708"/>
          <w:docGrid w:linePitch="360"/>
        </w:sectPr>
      </w:pPr>
    </w:p>
    <w:p w14:paraId="1801DF59" w14:textId="77777777" w:rsidR="001F5468" w:rsidRPr="003837EA" w:rsidRDefault="001F5468" w:rsidP="001F5468">
      <w:pPr>
        <w:rPr>
          <w:rFonts w:ascii="Arial" w:hAnsi="Arial" w:cs="Arial"/>
          <w:u w:val="single"/>
        </w:rPr>
      </w:pPr>
      <w:bookmarkStart w:id="1" w:name="_Hlk12443795"/>
      <w:r w:rsidRPr="003837EA">
        <w:rPr>
          <w:rFonts w:ascii="Arial" w:eastAsia="Times New Roman" w:hAnsi="Arial" w:cs="Arial"/>
          <w:noProof/>
          <w:color w:val="0B0080"/>
          <w:lang w:eastAsia="fr-FR"/>
        </w:rPr>
        <w:lastRenderedPageBreak/>
        <w:drawing>
          <wp:inline distT="0" distB="0" distL="0" distR="0" wp14:anchorId="5897A162" wp14:editId="7B0F21A9">
            <wp:extent cx="1303200" cy="1134000"/>
            <wp:effectExtent l="0" t="0" r="0" b="9525"/>
            <wp:docPr id="41" name="Image 41" descr="https://upload.wikimedia.org/wikipedia/commons/thumb/5/5b/DichroiqueFilter.png/250px-DichroiqueFilt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b/DichroiqueFilter.png/250px-DichroiqueFilter.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200" cy="1134000"/>
                    </a:xfrm>
                    <a:prstGeom prst="rect">
                      <a:avLst/>
                    </a:prstGeom>
                    <a:noFill/>
                    <a:ln>
                      <a:noFill/>
                    </a:ln>
                  </pic:spPr>
                </pic:pic>
              </a:graphicData>
            </a:graphic>
          </wp:inline>
        </w:drawing>
      </w:r>
    </w:p>
    <w:p w14:paraId="1AE2179A" w14:textId="73042FEC" w:rsidR="001F5468" w:rsidRPr="003837EA" w:rsidRDefault="001F5468" w:rsidP="001F5468">
      <w:pPr>
        <w:rPr>
          <w:rFonts w:ascii="Arial" w:hAnsi="Arial" w:cs="Arial"/>
        </w:rPr>
      </w:pPr>
      <w:r w:rsidRPr="003837EA">
        <w:rPr>
          <w:rFonts w:ascii="Arial" w:hAnsi="Arial" w:cs="Arial"/>
          <w:u w:val="single"/>
        </w:rPr>
        <w:t>Couleur réfléchie</w:t>
      </w:r>
      <w:r w:rsidRPr="003837EA">
        <w:rPr>
          <w:rFonts w:ascii="Arial" w:hAnsi="Arial" w:cs="Arial"/>
        </w:rPr>
        <w:t>: Bleu</w:t>
      </w:r>
    </w:p>
    <w:p w14:paraId="6EB0203F" w14:textId="1EDF1E6E" w:rsidR="001F5468" w:rsidRPr="003837EA" w:rsidRDefault="001F5468" w:rsidP="001F5468">
      <w:pPr>
        <w:rPr>
          <w:rFonts w:ascii="Arial" w:hAnsi="Arial" w:cs="Arial"/>
        </w:rPr>
      </w:pPr>
      <w:r w:rsidRPr="003837EA">
        <w:rPr>
          <w:rFonts w:ascii="Arial" w:hAnsi="Arial" w:cs="Arial"/>
          <w:u w:val="single"/>
        </w:rPr>
        <w:t xml:space="preserve">Couleur transmise : </w:t>
      </w:r>
      <w:r w:rsidRPr="003837EA">
        <w:rPr>
          <w:rFonts w:ascii="Arial" w:hAnsi="Arial" w:cs="Arial"/>
        </w:rPr>
        <w:t xml:space="preserve">Rouge </w:t>
      </w:r>
    </w:p>
    <w:p w14:paraId="75D1FEA7" w14:textId="77777777" w:rsidR="001F5468" w:rsidRPr="003837EA" w:rsidRDefault="001F5468" w:rsidP="001F5468">
      <w:pPr>
        <w:rPr>
          <w:rFonts w:ascii="Arial" w:hAnsi="Arial" w:cs="Arial"/>
          <w:noProof/>
        </w:rPr>
      </w:pPr>
      <w:r w:rsidRPr="003837EA">
        <w:rPr>
          <w:rFonts w:ascii="Arial" w:hAnsi="Arial" w:cs="Arial"/>
          <w:noProof/>
          <w:lang w:eastAsia="fr-FR"/>
        </w:rPr>
        <w:lastRenderedPageBreak/>
        <w:drawing>
          <wp:inline distT="0" distB="0" distL="0" distR="0" wp14:anchorId="2B1CA630" wp14:editId="0E8B4476">
            <wp:extent cx="1324800" cy="1126800"/>
            <wp:effectExtent l="0" t="0" r="889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800" cy="1126800"/>
                    </a:xfrm>
                    <a:prstGeom prst="rect">
                      <a:avLst/>
                    </a:prstGeom>
                    <a:noFill/>
                    <a:ln>
                      <a:noFill/>
                    </a:ln>
                  </pic:spPr>
                </pic:pic>
              </a:graphicData>
            </a:graphic>
          </wp:inline>
        </w:drawing>
      </w:r>
    </w:p>
    <w:p w14:paraId="142350EB" w14:textId="02AF52BF" w:rsidR="001F5468" w:rsidRPr="003837EA" w:rsidRDefault="001F5468" w:rsidP="001F5468">
      <w:pPr>
        <w:rPr>
          <w:rFonts w:ascii="Arial" w:hAnsi="Arial" w:cs="Arial"/>
        </w:rPr>
      </w:pPr>
      <w:r w:rsidRPr="003837EA">
        <w:rPr>
          <w:rFonts w:ascii="Arial" w:hAnsi="Arial" w:cs="Arial"/>
          <w:u w:val="single"/>
        </w:rPr>
        <w:t>Couleur réfléchie</w:t>
      </w:r>
      <w:r w:rsidRPr="003837EA">
        <w:rPr>
          <w:rFonts w:ascii="Arial" w:hAnsi="Arial" w:cs="Arial"/>
        </w:rPr>
        <w:t> : Vert</w:t>
      </w:r>
      <w:r w:rsidR="003837EA">
        <w:rPr>
          <w:rFonts w:ascii="Arial" w:hAnsi="Arial" w:cs="Arial"/>
        </w:rPr>
        <w:t xml:space="preserve"> </w:t>
      </w:r>
      <w:r w:rsidRPr="003837EA">
        <w:rPr>
          <w:rFonts w:ascii="Arial" w:hAnsi="Arial" w:cs="Arial"/>
        </w:rPr>
        <w:t>+ Rouge = Jaune</w:t>
      </w:r>
    </w:p>
    <w:p w14:paraId="29E411C7" w14:textId="77777777" w:rsidR="001F5468" w:rsidRPr="003837EA" w:rsidRDefault="001F5468" w:rsidP="001F5468">
      <w:pPr>
        <w:rPr>
          <w:rFonts w:ascii="Arial" w:hAnsi="Arial" w:cs="Arial"/>
        </w:rPr>
      </w:pPr>
    </w:p>
    <w:p w14:paraId="2D8AC0EE" w14:textId="77777777" w:rsidR="001F5468" w:rsidRPr="003837EA" w:rsidRDefault="001F5468" w:rsidP="001F5468">
      <w:pPr>
        <w:rPr>
          <w:rFonts w:ascii="Arial" w:hAnsi="Arial" w:cs="Arial"/>
        </w:rPr>
        <w:sectPr w:rsidR="001F5468" w:rsidRPr="003837EA" w:rsidSect="003E1173">
          <w:type w:val="continuous"/>
          <w:pgSz w:w="11906" w:h="16838"/>
          <w:pgMar w:top="1417" w:right="1417" w:bottom="1417" w:left="1417" w:header="708" w:footer="708" w:gutter="0"/>
          <w:cols w:num="2" w:space="708"/>
          <w:docGrid w:linePitch="360"/>
        </w:sectPr>
      </w:pPr>
    </w:p>
    <w:bookmarkEnd w:id="1"/>
    <w:p w14:paraId="3F1848CC" w14:textId="77777777" w:rsidR="001F5468" w:rsidRPr="003837EA" w:rsidRDefault="001F5468" w:rsidP="001F5468">
      <w:pPr>
        <w:pStyle w:val="Paragraphedeliste"/>
        <w:rPr>
          <w:rFonts w:ascii="Arial" w:hAnsi="Arial" w:cs="Arial"/>
          <w:color w:val="000000"/>
          <w:spacing w:val="5"/>
          <w:shd w:val="clear" w:color="auto" w:fill="F6F6F6"/>
        </w:rPr>
        <w:sectPr w:rsidR="001F5468" w:rsidRPr="003837EA" w:rsidSect="006B4019">
          <w:type w:val="continuous"/>
          <w:pgSz w:w="11906" w:h="16838"/>
          <w:pgMar w:top="1417" w:right="1417" w:bottom="1417" w:left="1417" w:header="708" w:footer="708" w:gutter="0"/>
          <w:cols w:num="2" w:space="708"/>
          <w:docGrid w:linePitch="360"/>
        </w:sectPr>
      </w:pPr>
    </w:p>
    <w:p w14:paraId="081B703A" w14:textId="5678ABD8" w:rsidR="00DD1F6C" w:rsidRPr="003837EA" w:rsidRDefault="00B632C8" w:rsidP="001F5468">
      <w:pPr>
        <w:pStyle w:val="Paragraphedeliste"/>
        <w:numPr>
          <w:ilvl w:val="0"/>
          <w:numId w:val="1"/>
        </w:numPr>
        <w:shd w:val="clear" w:color="auto" w:fill="FFFFFF"/>
        <w:spacing w:before="120" w:after="120" w:line="240" w:lineRule="auto"/>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lastRenderedPageBreak/>
        <w:t xml:space="preserve">Les facteurs qui rendent les couleurs aléatoires sont l’angle d’arrivée de la lumière sur le filtre </w:t>
      </w:r>
      <w:r w:rsidR="003A340E" w:rsidRPr="003837EA">
        <w:rPr>
          <w:rFonts w:ascii="Arial" w:hAnsi="Arial" w:cs="Arial"/>
          <w:color w:val="000000"/>
          <w:spacing w:val="5"/>
          <w:shd w:val="clear" w:color="auto" w:fill="F6F6F6"/>
        </w:rPr>
        <w:t xml:space="preserve">et l’angle de vue </w:t>
      </w:r>
      <w:r w:rsidRPr="003837EA">
        <w:rPr>
          <w:rFonts w:ascii="Arial" w:hAnsi="Arial" w:cs="Arial"/>
          <w:color w:val="000000"/>
          <w:spacing w:val="5"/>
          <w:shd w:val="clear" w:color="auto" w:fill="F6F6F6"/>
        </w:rPr>
        <w:t xml:space="preserve">d’une part et d’autre part le traitement qu’a subi le filtre. </w:t>
      </w:r>
    </w:p>
    <w:p w14:paraId="42ECD6A7" w14:textId="45E7A5E9" w:rsidR="003A340E" w:rsidRPr="003837EA" w:rsidRDefault="003A340E" w:rsidP="00DD1F6C">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t>Si l’angle d’incidence de la lumière est à 45° par exemple, on va pouvoir sélectionner des couleurs transmises et réfl</w:t>
      </w:r>
      <w:r w:rsidR="00576CC0" w:rsidRPr="003837EA">
        <w:rPr>
          <w:rFonts w:ascii="Arial" w:hAnsi="Arial" w:cs="Arial"/>
          <w:color w:val="000000"/>
          <w:spacing w:val="5"/>
          <w:shd w:val="clear" w:color="auto" w:fill="F6F6F6"/>
        </w:rPr>
        <w:t>é</w:t>
      </w:r>
      <w:r w:rsidRPr="003837EA">
        <w:rPr>
          <w:rFonts w:ascii="Arial" w:hAnsi="Arial" w:cs="Arial"/>
          <w:color w:val="000000"/>
          <w:spacing w:val="5"/>
          <w:shd w:val="clear" w:color="auto" w:fill="F6F6F6"/>
        </w:rPr>
        <w:t>chies</w:t>
      </w:r>
      <w:r w:rsidR="00576CC0" w:rsidRPr="003837EA">
        <w:rPr>
          <w:rFonts w:ascii="Arial" w:hAnsi="Arial" w:cs="Arial"/>
          <w:color w:val="000000"/>
          <w:spacing w:val="5"/>
          <w:shd w:val="clear" w:color="auto" w:fill="F6F6F6"/>
        </w:rPr>
        <w:t xml:space="preserve">. Mais il faudra pour percevoir cet effet, que l’angle de vue des couleurs transmises et réfléchies soit aussi à 45°. Cet effet est donc aléatoire suivant l’angle de regard de l’observateur. </w:t>
      </w:r>
      <w:r w:rsidRPr="003837EA">
        <w:rPr>
          <w:rFonts w:ascii="Arial" w:hAnsi="Arial" w:cs="Arial"/>
          <w:color w:val="000000"/>
          <w:spacing w:val="5"/>
          <w:shd w:val="clear" w:color="auto" w:fill="F6F6F6"/>
        </w:rPr>
        <w:t xml:space="preserve">  </w:t>
      </w:r>
    </w:p>
    <w:p w14:paraId="1942D7C6" w14:textId="6E656551" w:rsidR="001F5468" w:rsidRPr="003837EA" w:rsidRDefault="00B632C8" w:rsidP="00DD1F6C">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t>Selon le traitement multicouche choisi,</w:t>
      </w:r>
      <w:r w:rsidR="00DD1F6C" w:rsidRPr="003837EA">
        <w:rPr>
          <w:rFonts w:ascii="Arial" w:hAnsi="Arial" w:cs="Arial"/>
          <w:color w:val="000000"/>
          <w:spacing w:val="5"/>
          <w:shd w:val="clear" w:color="auto" w:fill="F6F6F6"/>
        </w:rPr>
        <w:t xml:space="preserve"> </w:t>
      </w:r>
      <w:r w:rsidRPr="003837EA">
        <w:rPr>
          <w:rFonts w:ascii="Arial" w:hAnsi="Arial" w:cs="Arial"/>
          <w:color w:val="000000"/>
          <w:spacing w:val="5"/>
          <w:shd w:val="clear" w:color="auto" w:fill="F6F6F6"/>
        </w:rPr>
        <w:t>les co</w:t>
      </w:r>
      <w:r w:rsidR="00DD1F6C" w:rsidRPr="003837EA">
        <w:rPr>
          <w:rFonts w:ascii="Arial" w:hAnsi="Arial" w:cs="Arial"/>
          <w:color w:val="000000"/>
          <w:spacing w:val="5"/>
          <w:shd w:val="clear" w:color="auto" w:fill="F6F6F6"/>
        </w:rPr>
        <w:t>u</w:t>
      </w:r>
      <w:r w:rsidRPr="003837EA">
        <w:rPr>
          <w:rFonts w:ascii="Arial" w:hAnsi="Arial" w:cs="Arial"/>
          <w:color w:val="000000"/>
          <w:spacing w:val="5"/>
          <w:shd w:val="clear" w:color="auto" w:fill="F6F6F6"/>
        </w:rPr>
        <w:t>leurs transmises et réfl</w:t>
      </w:r>
      <w:r w:rsidR="00DD1F6C" w:rsidRPr="003837EA">
        <w:rPr>
          <w:rFonts w:ascii="Arial" w:hAnsi="Arial" w:cs="Arial"/>
          <w:color w:val="000000"/>
          <w:spacing w:val="5"/>
          <w:shd w:val="clear" w:color="auto" w:fill="F6F6F6"/>
        </w:rPr>
        <w:t>é</w:t>
      </w:r>
      <w:r w:rsidRPr="003837EA">
        <w:rPr>
          <w:rFonts w:ascii="Arial" w:hAnsi="Arial" w:cs="Arial"/>
          <w:color w:val="000000"/>
          <w:spacing w:val="5"/>
          <w:shd w:val="clear" w:color="auto" w:fill="F6F6F6"/>
        </w:rPr>
        <w:t xml:space="preserve">chies ne seront pas les mêmes.  </w:t>
      </w:r>
    </w:p>
    <w:p w14:paraId="463E13C2" w14:textId="1BF40360" w:rsidR="00DD1F6C" w:rsidRPr="003837EA" w:rsidRDefault="00DD1F6C" w:rsidP="00DD1F6C">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t>Et avec un traitement antireflet</w:t>
      </w:r>
      <w:r w:rsidR="003837EA">
        <w:rPr>
          <w:rFonts w:ascii="Arial" w:hAnsi="Arial" w:cs="Arial"/>
          <w:color w:val="000000"/>
          <w:spacing w:val="5"/>
          <w:shd w:val="clear" w:color="auto" w:fill="F6F6F6"/>
        </w:rPr>
        <w:t xml:space="preserve"> </w:t>
      </w:r>
      <w:r w:rsidRPr="003837EA">
        <w:rPr>
          <w:rFonts w:ascii="Arial" w:hAnsi="Arial" w:cs="Arial"/>
          <w:color w:val="000000"/>
          <w:spacing w:val="5"/>
          <w:shd w:val="clear" w:color="auto" w:fill="F6F6F6"/>
        </w:rPr>
        <w:t>de l’autre surface du verre, on pourra mélanger ou séparer les couleurs et créer ainsi de nouvelles teintes par synthèse additive.</w:t>
      </w:r>
    </w:p>
    <w:p w14:paraId="11EB0B83" w14:textId="0B642534" w:rsidR="00DD1F6C" w:rsidRPr="003837EA" w:rsidRDefault="00DD1F6C" w:rsidP="00DD1F6C">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t xml:space="preserve">On peut supposer aussi que les 8 facettes du plexiglas n’ont pas été traitées de la même façon pour obtenir des effets différents. </w:t>
      </w:r>
      <w:r w:rsidR="00576CC0" w:rsidRPr="003837EA">
        <w:rPr>
          <w:rFonts w:ascii="Arial" w:hAnsi="Arial" w:cs="Arial"/>
          <w:color w:val="000000"/>
          <w:spacing w:val="5"/>
          <w:shd w:val="clear" w:color="auto" w:fill="F6F6F6"/>
        </w:rPr>
        <w:t>Ce qui donne</w:t>
      </w:r>
      <w:r w:rsidRPr="003837EA">
        <w:rPr>
          <w:rFonts w:ascii="Arial" w:hAnsi="Arial" w:cs="Arial"/>
          <w:color w:val="000000"/>
          <w:spacing w:val="5"/>
          <w:shd w:val="clear" w:color="auto" w:fill="F6F6F6"/>
        </w:rPr>
        <w:t xml:space="preserve"> </w:t>
      </w:r>
      <w:r w:rsidR="00576CC0" w:rsidRPr="003837EA">
        <w:rPr>
          <w:rFonts w:ascii="Arial" w:hAnsi="Arial" w:cs="Arial"/>
          <w:color w:val="000000"/>
          <w:spacing w:val="5"/>
          <w:shd w:val="clear" w:color="auto" w:fill="F6F6F6"/>
        </w:rPr>
        <w:t xml:space="preserve">un effet aléatoire à l’observation que l’on va faire, selon les facettes du plexiglas. </w:t>
      </w:r>
      <w:r w:rsidRPr="003837EA">
        <w:rPr>
          <w:rFonts w:ascii="Arial" w:hAnsi="Arial" w:cs="Arial"/>
          <w:color w:val="000000"/>
          <w:spacing w:val="5"/>
          <w:shd w:val="clear" w:color="auto" w:fill="F6F6F6"/>
        </w:rPr>
        <w:t xml:space="preserve"> </w:t>
      </w:r>
    </w:p>
    <w:p w14:paraId="4701446D" w14:textId="77777777" w:rsidR="00576CC0" w:rsidRPr="003837EA" w:rsidRDefault="00576CC0" w:rsidP="003A340E">
      <w:pPr>
        <w:spacing w:line="240" w:lineRule="auto"/>
        <w:ind w:left="360"/>
        <w:jc w:val="both"/>
        <w:rPr>
          <w:rFonts w:ascii="Arial" w:hAnsi="Arial" w:cs="Arial"/>
          <w:b/>
          <w:u w:val="single"/>
        </w:rPr>
      </w:pPr>
    </w:p>
    <w:p w14:paraId="5D0601F9" w14:textId="2DDE5F78" w:rsidR="003A340E" w:rsidRPr="003837EA" w:rsidRDefault="003A340E" w:rsidP="003A340E">
      <w:pPr>
        <w:spacing w:line="240" w:lineRule="auto"/>
        <w:ind w:left="360"/>
        <w:jc w:val="both"/>
        <w:rPr>
          <w:rFonts w:ascii="Arial" w:hAnsi="Arial" w:cs="Arial"/>
          <w:b/>
          <w:u w:val="single"/>
        </w:rPr>
      </w:pPr>
      <w:r w:rsidRPr="003837EA">
        <w:rPr>
          <w:rFonts w:ascii="Arial" w:hAnsi="Arial" w:cs="Arial"/>
          <w:noProof/>
          <w:lang w:eastAsia="fr-FR"/>
        </w:rPr>
        <w:lastRenderedPageBreak/>
        <mc:AlternateContent>
          <mc:Choice Requires="wps">
            <w:drawing>
              <wp:anchor distT="0" distB="0" distL="114300" distR="114300" simplePos="0" relativeHeight="251662336" behindDoc="0" locked="0" layoutInCell="1" allowOverlap="1" wp14:anchorId="4A8683C6" wp14:editId="257A265D">
                <wp:simplePos x="0" y="0"/>
                <wp:positionH relativeFrom="column">
                  <wp:posOffset>2643505</wp:posOffset>
                </wp:positionH>
                <wp:positionV relativeFrom="paragraph">
                  <wp:posOffset>-23495</wp:posOffset>
                </wp:positionV>
                <wp:extent cx="266700" cy="200025"/>
                <wp:effectExtent l="95250" t="76200" r="104775" b="952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star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64ACB6" id="AutoShape 13" o:spid="_x0000_s1026" style="position:absolute;margin-left:208.15pt;margin-top:-1.85pt;width:21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" path="m,76403r101871,l133350,r31479,76403l266700,76403r-82416,47219l215765,200024,133350,152804,50935,200024,82416,123622,,76403xe" fillcolor="#ed7d31 [3205]" strokecolor="#f2f2f2 [3041]" strokeweight="3pt">
                <v:stroke joinstyle="miter"/>
                <v:shadow on="t" color="#823b0b [1605]" opacity=".5" offset="1pt"/>
                <v:path o:connecttype="custom" o:connectlocs="0,76403;101871,76403;133350,0;164829,76403;266700,76403;184284,123622;215765,200024;133350,152804;50935,200024;82416,123622;0,76403" o:connectangles="0,0,0,0,0,0,0,0,0,0,0"/>
              </v:shape>
            </w:pict>
          </mc:Fallback>
        </mc:AlternateContent>
      </w:r>
      <w:r w:rsidRPr="003837EA">
        <w:rPr>
          <w:rFonts w:ascii="Arial" w:hAnsi="Arial" w:cs="Arial"/>
          <w:b/>
          <w:noProof/>
          <w:u w:val="single"/>
          <w:lang w:eastAsia="fr-FR"/>
        </w:rPr>
        <mc:AlternateContent>
          <mc:Choice Requires="wps">
            <w:drawing>
              <wp:anchor distT="0" distB="0" distL="114300" distR="114300" simplePos="0" relativeHeight="251661312" behindDoc="0" locked="0" layoutInCell="1" allowOverlap="1" wp14:anchorId="5A1E72AF" wp14:editId="5D22868E">
                <wp:simplePos x="0" y="0"/>
                <wp:positionH relativeFrom="column">
                  <wp:posOffset>2224405</wp:posOffset>
                </wp:positionH>
                <wp:positionV relativeFrom="paragraph">
                  <wp:posOffset>-23495</wp:posOffset>
                </wp:positionV>
                <wp:extent cx="266700" cy="200025"/>
                <wp:effectExtent l="95250" t="76200" r="104775" b="9525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star5">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059A28" id="AutoShape 12" o:spid="_x0000_s1026" style="position:absolute;margin-left:175.15pt;margin-top:-1.85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" path="m,76403r101871,l133350,r31479,76403l266700,76403r-82416,47219l215765,200024,133350,152804,50935,200024,82416,123622,,76403xe" fillcolor="#ed7d31 [3205]" strokecolor="#f2f2f2 [3041]" strokeweight="3pt">
                <v:stroke joinstyle="miter"/>
                <v:shadow on="t" color="#823b0b [1605]" opacity=".5" offset="1pt"/>
                <v:path o:connecttype="custom" o:connectlocs="0,76403;101871,76403;133350,0;164829,76403;266700,76403;184284,123622;215765,200024;133350,152804;50935,200024;82416,123622;0,76403" o:connectangles="0,0,0,0,0,0,0,0,0,0,0"/>
              </v:shape>
            </w:pict>
          </mc:Fallback>
        </mc:AlternateContent>
      </w:r>
      <w:r w:rsidRPr="003837EA">
        <w:rPr>
          <w:rFonts w:ascii="Arial" w:hAnsi="Arial" w:cs="Arial"/>
          <w:b/>
          <w:u w:val="single"/>
        </w:rPr>
        <w:t xml:space="preserve">Version 2 : Question ouverte  </w:t>
      </w:r>
    </w:p>
    <w:p w14:paraId="2634F295" w14:textId="0C5A67D5" w:rsidR="00B632C8" w:rsidRPr="003837EA" w:rsidRDefault="00B632C8" w:rsidP="001F5468">
      <w:pPr>
        <w:shd w:val="clear" w:color="auto" w:fill="FFFFFF"/>
        <w:spacing w:before="120" w:after="120" w:line="240" w:lineRule="auto"/>
        <w:ind w:left="360"/>
        <w:textAlignment w:val="top"/>
        <w:rPr>
          <w:rFonts w:ascii="Arial" w:hAnsi="Arial" w:cs="Arial"/>
          <w:color w:val="000000"/>
          <w:spacing w:val="5"/>
          <w:shd w:val="clear" w:color="auto" w:fill="F6F6F6"/>
        </w:rPr>
      </w:pPr>
    </w:p>
    <w:p w14:paraId="034E159F" w14:textId="439548AF" w:rsidR="003A340E" w:rsidRPr="003837EA" w:rsidRDefault="003A340E" w:rsidP="001F5468">
      <w:pPr>
        <w:shd w:val="clear" w:color="auto" w:fill="FFFFFF"/>
        <w:spacing w:before="120" w:after="120" w:line="240" w:lineRule="auto"/>
        <w:ind w:left="360"/>
        <w:textAlignment w:val="top"/>
        <w:rPr>
          <w:rFonts w:ascii="Arial" w:hAnsi="Arial" w:cs="Arial"/>
          <w:color w:val="000000"/>
          <w:spacing w:val="5"/>
          <w:u w:val="single"/>
          <w:shd w:val="clear" w:color="auto" w:fill="F6F6F6"/>
        </w:rPr>
      </w:pPr>
      <w:r w:rsidRPr="003837EA">
        <w:rPr>
          <w:rFonts w:ascii="Arial" w:hAnsi="Arial" w:cs="Arial"/>
          <w:color w:val="000000"/>
          <w:spacing w:val="5"/>
          <w:u w:val="single"/>
          <w:shd w:val="clear" w:color="auto" w:fill="F6F6F6"/>
        </w:rPr>
        <w:t>Ressource :</w:t>
      </w:r>
    </w:p>
    <w:p w14:paraId="5112400F" w14:textId="177313C1" w:rsidR="003A340E" w:rsidRPr="003837EA" w:rsidRDefault="00835B7A" w:rsidP="001F5468">
      <w:pPr>
        <w:shd w:val="clear" w:color="auto" w:fill="FFFFFF"/>
        <w:spacing w:before="120" w:after="120" w:line="240" w:lineRule="auto"/>
        <w:ind w:left="360"/>
        <w:textAlignment w:val="top"/>
        <w:rPr>
          <w:rFonts w:ascii="Arial" w:hAnsi="Arial" w:cs="Arial"/>
        </w:rPr>
      </w:pPr>
      <w:hyperlink r:id="rId9" w:history="1">
        <w:r w:rsidR="003A340E" w:rsidRPr="003837EA">
          <w:rPr>
            <w:rStyle w:val="Lienhypertexte"/>
            <w:rFonts w:ascii="Arial" w:hAnsi="Arial" w:cs="Arial"/>
          </w:rPr>
          <w:t>https://www.ducotedechezvous.com/article/tendance-dichroique-la-couleur-en-mouvement/</w:t>
        </w:r>
      </w:hyperlink>
    </w:p>
    <w:p w14:paraId="34C998F3" w14:textId="77777777" w:rsidR="003A340E" w:rsidRPr="003837EA" w:rsidRDefault="003A340E" w:rsidP="001F5468">
      <w:pPr>
        <w:shd w:val="clear" w:color="auto" w:fill="FFFFFF"/>
        <w:spacing w:before="120" w:after="120" w:line="240" w:lineRule="auto"/>
        <w:ind w:left="360"/>
        <w:textAlignment w:val="top"/>
        <w:rPr>
          <w:rFonts w:ascii="Arial" w:hAnsi="Arial" w:cs="Arial"/>
          <w:color w:val="000000"/>
          <w:spacing w:val="5"/>
          <w:shd w:val="clear" w:color="auto" w:fill="F6F6F6"/>
        </w:rPr>
      </w:pPr>
    </w:p>
    <w:p w14:paraId="781D64E4" w14:textId="77777777" w:rsidR="003A340E" w:rsidRPr="003837EA" w:rsidRDefault="003A340E" w:rsidP="003A340E">
      <w:pPr>
        <w:shd w:val="clear" w:color="auto" w:fill="FFFFFF"/>
        <w:spacing w:before="120" w:after="120" w:line="240" w:lineRule="auto"/>
        <w:jc w:val="both"/>
        <w:textAlignment w:val="top"/>
        <w:rPr>
          <w:rFonts w:ascii="Arial" w:hAnsi="Arial" w:cs="Arial"/>
        </w:rPr>
      </w:pPr>
      <w:r w:rsidRPr="003837EA">
        <w:rPr>
          <w:rFonts w:ascii="Arial" w:hAnsi="Arial" w:cs="Arial"/>
        </w:rPr>
        <w:t>A l’aide des documents fournis, commentez le titre d’un article de magazine Design « tendance dichroïque, la couleur en mouvement ».    </w:t>
      </w:r>
    </w:p>
    <w:p w14:paraId="1AB4796A" w14:textId="77777777" w:rsidR="003A340E" w:rsidRPr="003837EA" w:rsidRDefault="003A340E" w:rsidP="003A340E">
      <w:pPr>
        <w:spacing w:line="240" w:lineRule="auto"/>
        <w:ind w:left="360"/>
        <w:jc w:val="both"/>
        <w:rPr>
          <w:rFonts w:ascii="Arial" w:hAnsi="Arial" w:cs="Arial"/>
          <w:bCs/>
        </w:rPr>
      </w:pPr>
      <w:r w:rsidRPr="003837EA">
        <w:rPr>
          <w:rFonts w:ascii="Arial" w:hAnsi="Arial" w:cs="Arial"/>
          <w:bCs/>
        </w:rPr>
        <w:t>Quelques pistes :</w:t>
      </w:r>
    </w:p>
    <w:p w14:paraId="18A29148" w14:textId="77777777" w:rsidR="003A340E" w:rsidRPr="003837EA" w:rsidRDefault="003A340E" w:rsidP="003A340E">
      <w:pPr>
        <w:spacing w:line="240" w:lineRule="auto"/>
        <w:ind w:left="360"/>
        <w:jc w:val="both"/>
        <w:rPr>
          <w:rFonts w:ascii="Arial" w:hAnsi="Arial" w:cs="Arial"/>
          <w:bCs/>
        </w:rPr>
      </w:pPr>
      <w:r w:rsidRPr="003837EA">
        <w:rPr>
          <w:rFonts w:ascii="Arial" w:hAnsi="Arial" w:cs="Arial"/>
          <w:bCs/>
        </w:rPr>
        <w:t xml:space="preserve">- vous expliquerez comment obtenir de la couleur avec les matériaux dichroïques </w:t>
      </w:r>
    </w:p>
    <w:p w14:paraId="2FAC2C5B" w14:textId="77777777" w:rsidR="003A340E" w:rsidRPr="003837EA" w:rsidRDefault="003A340E" w:rsidP="003A340E">
      <w:pPr>
        <w:spacing w:line="240" w:lineRule="auto"/>
        <w:ind w:left="360"/>
        <w:jc w:val="both"/>
        <w:rPr>
          <w:rFonts w:ascii="Arial" w:hAnsi="Arial" w:cs="Arial"/>
          <w:bCs/>
        </w:rPr>
      </w:pPr>
      <w:r w:rsidRPr="003837EA">
        <w:rPr>
          <w:rFonts w:ascii="Arial" w:hAnsi="Arial" w:cs="Arial"/>
          <w:bCs/>
        </w:rPr>
        <w:t xml:space="preserve">- vous ferez le lien entre couleur et mouvement    </w:t>
      </w:r>
    </w:p>
    <w:p w14:paraId="7B2E778C" w14:textId="1B060CFB" w:rsidR="003A340E" w:rsidRPr="003837EA" w:rsidRDefault="003A340E" w:rsidP="003A340E">
      <w:pPr>
        <w:shd w:val="clear" w:color="auto" w:fill="FFFFFF"/>
        <w:spacing w:before="120" w:after="120" w:line="240" w:lineRule="auto"/>
        <w:ind w:left="360"/>
        <w:jc w:val="both"/>
        <w:textAlignment w:val="top"/>
        <w:rPr>
          <w:rFonts w:ascii="Arial" w:hAnsi="Arial" w:cs="Arial"/>
        </w:rPr>
      </w:pPr>
      <w:r w:rsidRPr="003837EA">
        <w:rPr>
          <w:rFonts w:ascii="Arial" w:hAnsi="Arial" w:cs="Arial"/>
        </w:rPr>
        <w:t>-</w:t>
      </w:r>
      <w:r w:rsidR="003837EA">
        <w:rPr>
          <w:rFonts w:ascii="Arial" w:hAnsi="Arial" w:cs="Arial"/>
        </w:rPr>
        <w:t xml:space="preserve"> </w:t>
      </w:r>
      <w:r w:rsidRPr="003837EA">
        <w:rPr>
          <w:rFonts w:ascii="Arial" w:hAnsi="Arial" w:cs="Arial"/>
        </w:rPr>
        <w:t xml:space="preserve">vous utiliserez le vocabulaire scientifique adapté ; </w:t>
      </w:r>
    </w:p>
    <w:p w14:paraId="40AD238E" w14:textId="522CB760" w:rsidR="003A340E" w:rsidRPr="003837EA" w:rsidRDefault="003A340E" w:rsidP="003A340E">
      <w:pPr>
        <w:shd w:val="clear" w:color="auto" w:fill="FFFFFF"/>
        <w:spacing w:before="120" w:after="120" w:line="240" w:lineRule="auto"/>
        <w:ind w:left="360"/>
        <w:jc w:val="both"/>
        <w:textAlignment w:val="top"/>
        <w:rPr>
          <w:rFonts w:ascii="Arial" w:hAnsi="Arial" w:cs="Arial"/>
        </w:rPr>
      </w:pPr>
      <w:r w:rsidRPr="003837EA">
        <w:rPr>
          <w:rFonts w:ascii="Arial" w:hAnsi="Arial" w:cs="Arial"/>
        </w:rPr>
        <w:t>-</w:t>
      </w:r>
      <w:r w:rsidR="003837EA">
        <w:rPr>
          <w:rFonts w:ascii="Arial" w:hAnsi="Arial" w:cs="Arial"/>
        </w:rPr>
        <w:t xml:space="preserve"> </w:t>
      </w:r>
      <w:r w:rsidRPr="003837EA">
        <w:rPr>
          <w:rFonts w:ascii="Arial" w:hAnsi="Arial" w:cs="Arial"/>
        </w:rPr>
        <w:t xml:space="preserve">vous pourrez agrémenter votre raisonnement de schémas explicatifs.  </w:t>
      </w:r>
    </w:p>
    <w:p w14:paraId="5755229A" w14:textId="4D39D56D" w:rsidR="003A340E" w:rsidRPr="003837EA" w:rsidRDefault="003A340E" w:rsidP="001F5468">
      <w:pPr>
        <w:shd w:val="clear" w:color="auto" w:fill="FFFFFF"/>
        <w:spacing w:before="120" w:after="120" w:line="240" w:lineRule="auto"/>
        <w:ind w:left="360"/>
        <w:textAlignment w:val="top"/>
        <w:rPr>
          <w:rFonts w:ascii="Arial" w:hAnsi="Arial" w:cs="Arial"/>
          <w:color w:val="000000"/>
          <w:spacing w:val="5"/>
          <w:shd w:val="clear" w:color="auto" w:fill="F6F6F6"/>
        </w:rPr>
      </w:pPr>
    </w:p>
    <w:p w14:paraId="33CC03FE" w14:textId="6FBE5721" w:rsidR="00576CC0" w:rsidRPr="003837EA" w:rsidRDefault="00576CC0" w:rsidP="001F5468">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t>Pour obtenir des matériaux dichroïques, il faut effectuer des traitements de surface des matériaux. On peut utiliser du sulfate de zinc ou du fluorure de magnésium répartis en fines couches sur l</w:t>
      </w:r>
      <w:r w:rsidR="003837EA">
        <w:rPr>
          <w:rFonts w:ascii="Arial" w:hAnsi="Arial" w:cs="Arial"/>
          <w:color w:val="000000"/>
          <w:spacing w:val="5"/>
          <w:shd w:val="clear" w:color="auto" w:fill="F6F6F6"/>
        </w:rPr>
        <w:t>e</w:t>
      </w:r>
      <w:r w:rsidRPr="003837EA">
        <w:rPr>
          <w:rFonts w:ascii="Arial" w:hAnsi="Arial" w:cs="Arial"/>
          <w:color w:val="000000"/>
          <w:spacing w:val="5"/>
          <w:shd w:val="clear" w:color="auto" w:fill="F6F6F6"/>
        </w:rPr>
        <w:t xml:space="preserve"> matériau à traiter. Cela permet de sélectionner, parmi les couleurs visibles de la lumière blanche incid</w:t>
      </w:r>
      <w:r w:rsidR="00B4592C" w:rsidRPr="003837EA">
        <w:rPr>
          <w:rFonts w:ascii="Arial" w:hAnsi="Arial" w:cs="Arial"/>
          <w:color w:val="000000"/>
          <w:spacing w:val="5"/>
          <w:shd w:val="clear" w:color="auto" w:fill="F6F6F6"/>
        </w:rPr>
        <w:t>e</w:t>
      </w:r>
      <w:r w:rsidRPr="003837EA">
        <w:rPr>
          <w:rFonts w:ascii="Arial" w:hAnsi="Arial" w:cs="Arial"/>
          <w:color w:val="000000"/>
          <w:spacing w:val="5"/>
          <w:shd w:val="clear" w:color="auto" w:fill="F6F6F6"/>
        </w:rPr>
        <w:t xml:space="preserve">nte (le Soleil </w:t>
      </w:r>
      <w:r w:rsidR="00B4592C" w:rsidRPr="003837EA">
        <w:rPr>
          <w:rFonts w:ascii="Arial" w:hAnsi="Arial" w:cs="Arial"/>
          <w:color w:val="000000"/>
          <w:spacing w:val="5"/>
          <w:shd w:val="clear" w:color="auto" w:fill="F6F6F6"/>
        </w:rPr>
        <w:t xml:space="preserve">par exemple) </w:t>
      </w:r>
      <w:r w:rsidRPr="003837EA">
        <w:rPr>
          <w:rFonts w:ascii="Arial" w:hAnsi="Arial" w:cs="Arial"/>
          <w:color w:val="000000"/>
          <w:spacing w:val="5"/>
          <w:shd w:val="clear" w:color="auto" w:fill="F6F6F6"/>
        </w:rPr>
        <w:t>des couleurs transmises et</w:t>
      </w:r>
      <w:r w:rsidR="00B4592C" w:rsidRPr="003837EA">
        <w:rPr>
          <w:rFonts w:ascii="Arial" w:hAnsi="Arial" w:cs="Arial"/>
          <w:color w:val="000000"/>
          <w:spacing w:val="5"/>
          <w:shd w:val="clear" w:color="auto" w:fill="F6F6F6"/>
        </w:rPr>
        <w:t xml:space="preserve"> des couleurs réfléchies. </w:t>
      </w:r>
    </w:p>
    <w:p w14:paraId="7F2B5882" w14:textId="77777777" w:rsidR="00B4592C" w:rsidRPr="003837EA" w:rsidRDefault="00B4592C" w:rsidP="001F5468">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t xml:space="preserve">On peut ensuite faire un traitement antireflet de la deuxième surface du matériau qui permettra de mélanger par synthèse additive ou séparer des couleurs. </w:t>
      </w:r>
    </w:p>
    <w:p w14:paraId="0A532DB5" w14:textId="15FE3899" w:rsidR="00B4592C" w:rsidRPr="003837EA" w:rsidRDefault="00B4592C" w:rsidP="001F5468">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u w:val="single"/>
          <w:shd w:val="clear" w:color="auto" w:fill="F6F6F6"/>
        </w:rPr>
        <w:t>Exemple possible d’obtention de couleurs</w:t>
      </w:r>
      <w:r w:rsidRPr="003837EA">
        <w:rPr>
          <w:rFonts w:ascii="Arial" w:hAnsi="Arial" w:cs="Arial"/>
          <w:color w:val="000000"/>
          <w:spacing w:val="5"/>
          <w:shd w:val="clear" w:color="auto" w:fill="F6F6F6"/>
        </w:rPr>
        <w:t> :</w:t>
      </w:r>
    </w:p>
    <w:p w14:paraId="5442736A" w14:textId="77777777" w:rsidR="00B4592C" w:rsidRPr="003837EA" w:rsidRDefault="00B4592C" w:rsidP="001F5468">
      <w:pPr>
        <w:shd w:val="clear" w:color="auto" w:fill="FFFFFF"/>
        <w:spacing w:before="120" w:after="120" w:line="240" w:lineRule="auto"/>
        <w:ind w:left="360"/>
        <w:textAlignment w:val="top"/>
        <w:rPr>
          <w:rFonts w:ascii="Arial" w:hAnsi="Arial" w:cs="Arial"/>
          <w:color w:val="000000"/>
          <w:spacing w:val="5"/>
          <w:shd w:val="clear" w:color="auto" w:fill="F6F6F6"/>
        </w:rPr>
        <w:sectPr w:rsidR="00B4592C" w:rsidRPr="003837EA" w:rsidSect="006B4019">
          <w:type w:val="continuous"/>
          <w:pgSz w:w="11906" w:h="16838"/>
          <w:pgMar w:top="1417" w:right="1417" w:bottom="1417" w:left="1417" w:header="708" w:footer="708" w:gutter="0"/>
          <w:cols w:space="708"/>
          <w:docGrid w:linePitch="360"/>
        </w:sectPr>
      </w:pPr>
    </w:p>
    <w:p w14:paraId="16DAFE9C" w14:textId="77777777" w:rsidR="00B4592C" w:rsidRPr="003837EA" w:rsidRDefault="00B4592C" w:rsidP="00B4592C">
      <w:pPr>
        <w:shd w:val="clear" w:color="auto" w:fill="FFFFFF"/>
        <w:spacing w:before="120" w:after="120" w:line="240" w:lineRule="auto"/>
        <w:ind w:left="360"/>
        <w:textAlignment w:val="top"/>
        <w:rPr>
          <w:rFonts w:ascii="Arial" w:hAnsi="Arial" w:cs="Arial"/>
          <w:color w:val="000000"/>
          <w:spacing w:val="5"/>
          <w:shd w:val="clear" w:color="auto" w:fill="F6F6F6"/>
        </w:rPr>
      </w:pPr>
    </w:p>
    <w:p w14:paraId="6A666FF3" w14:textId="77777777" w:rsidR="00B4592C" w:rsidRPr="003837EA" w:rsidRDefault="00B4592C" w:rsidP="00B4592C">
      <w:pPr>
        <w:rPr>
          <w:rFonts w:ascii="Arial" w:hAnsi="Arial" w:cs="Arial"/>
          <w:u w:val="single"/>
        </w:rPr>
      </w:pPr>
      <w:r w:rsidRPr="003837EA">
        <w:rPr>
          <w:rFonts w:ascii="Arial" w:eastAsia="Times New Roman" w:hAnsi="Arial" w:cs="Arial"/>
          <w:noProof/>
          <w:color w:val="0B0080"/>
          <w:lang w:eastAsia="fr-FR"/>
        </w:rPr>
        <w:drawing>
          <wp:inline distT="0" distB="0" distL="0" distR="0" wp14:anchorId="5748BD7D" wp14:editId="1C9A5794">
            <wp:extent cx="1303200" cy="1134000"/>
            <wp:effectExtent l="0" t="0" r="0" b="9525"/>
            <wp:docPr id="6" name="Image 6" descr="https://upload.wikimedia.org/wikipedia/commons/thumb/5/5b/DichroiqueFilter.png/250px-DichroiqueFilter.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5/5b/DichroiqueFilter.png/250px-DichroiqueFilter.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200" cy="1134000"/>
                    </a:xfrm>
                    <a:prstGeom prst="rect">
                      <a:avLst/>
                    </a:prstGeom>
                    <a:noFill/>
                    <a:ln>
                      <a:noFill/>
                    </a:ln>
                  </pic:spPr>
                </pic:pic>
              </a:graphicData>
            </a:graphic>
          </wp:inline>
        </w:drawing>
      </w:r>
    </w:p>
    <w:p w14:paraId="76E1AFD7" w14:textId="5A337A21" w:rsidR="00B4592C" w:rsidRPr="003837EA" w:rsidRDefault="00B4592C" w:rsidP="00B4592C">
      <w:pPr>
        <w:rPr>
          <w:rFonts w:ascii="Arial" w:hAnsi="Arial" w:cs="Arial"/>
        </w:rPr>
      </w:pPr>
      <w:r w:rsidRPr="003837EA">
        <w:rPr>
          <w:rFonts w:ascii="Arial" w:hAnsi="Arial" w:cs="Arial"/>
          <w:u w:val="single"/>
        </w:rPr>
        <w:t>Couleur réfléchie</w:t>
      </w:r>
      <w:r w:rsidRPr="003837EA">
        <w:rPr>
          <w:rFonts w:ascii="Arial" w:hAnsi="Arial" w:cs="Arial"/>
        </w:rPr>
        <w:t>: Bleu</w:t>
      </w:r>
    </w:p>
    <w:p w14:paraId="4B23C0E4" w14:textId="77777777" w:rsidR="00B4592C" w:rsidRPr="003837EA" w:rsidRDefault="00B4592C" w:rsidP="00B4592C">
      <w:pPr>
        <w:rPr>
          <w:rFonts w:ascii="Arial" w:hAnsi="Arial" w:cs="Arial"/>
        </w:rPr>
      </w:pPr>
      <w:r w:rsidRPr="003837EA">
        <w:rPr>
          <w:rFonts w:ascii="Arial" w:hAnsi="Arial" w:cs="Arial"/>
          <w:u w:val="single"/>
        </w:rPr>
        <w:t xml:space="preserve">Couleur transmise : </w:t>
      </w:r>
      <w:r w:rsidRPr="003837EA">
        <w:rPr>
          <w:rFonts w:ascii="Arial" w:hAnsi="Arial" w:cs="Arial"/>
        </w:rPr>
        <w:t xml:space="preserve">Rouge </w:t>
      </w:r>
    </w:p>
    <w:p w14:paraId="35ABD959" w14:textId="77777777" w:rsidR="00B4592C" w:rsidRPr="003837EA" w:rsidRDefault="00B4592C" w:rsidP="00B4592C">
      <w:pPr>
        <w:rPr>
          <w:rFonts w:ascii="Arial" w:hAnsi="Arial" w:cs="Arial"/>
        </w:rPr>
      </w:pPr>
    </w:p>
    <w:p w14:paraId="1CBE021A" w14:textId="77777777" w:rsidR="00B4592C" w:rsidRPr="003837EA" w:rsidRDefault="00B4592C" w:rsidP="00B4592C">
      <w:pPr>
        <w:rPr>
          <w:rFonts w:ascii="Arial" w:hAnsi="Arial" w:cs="Arial"/>
          <w:noProof/>
        </w:rPr>
      </w:pPr>
      <w:r w:rsidRPr="003837EA">
        <w:rPr>
          <w:rFonts w:ascii="Arial" w:hAnsi="Arial" w:cs="Arial"/>
          <w:noProof/>
          <w:lang w:eastAsia="fr-FR"/>
        </w:rPr>
        <w:drawing>
          <wp:inline distT="0" distB="0" distL="0" distR="0" wp14:anchorId="681E8335" wp14:editId="759C7C2A">
            <wp:extent cx="1324800" cy="1126800"/>
            <wp:effectExtent l="0" t="0" r="889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4800" cy="1126800"/>
                    </a:xfrm>
                    <a:prstGeom prst="rect">
                      <a:avLst/>
                    </a:prstGeom>
                    <a:noFill/>
                    <a:ln>
                      <a:noFill/>
                    </a:ln>
                  </pic:spPr>
                </pic:pic>
              </a:graphicData>
            </a:graphic>
          </wp:inline>
        </w:drawing>
      </w:r>
    </w:p>
    <w:p w14:paraId="40635FF5" w14:textId="77777777" w:rsidR="00B4592C" w:rsidRPr="003837EA" w:rsidRDefault="00B4592C" w:rsidP="00B4592C">
      <w:pPr>
        <w:rPr>
          <w:rFonts w:ascii="Arial" w:hAnsi="Arial" w:cs="Arial"/>
        </w:rPr>
      </w:pPr>
      <w:r w:rsidRPr="003837EA">
        <w:rPr>
          <w:rFonts w:ascii="Arial" w:hAnsi="Arial" w:cs="Arial"/>
          <w:u w:val="single"/>
        </w:rPr>
        <w:t>Couleur réfléchie</w:t>
      </w:r>
      <w:r w:rsidRPr="003837EA">
        <w:rPr>
          <w:rFonts w:ascii="Arial" w:hAnsi="Arial" w:cs="Arial"/>
        </w:rPr>
        <w:t> : Vert+ Rouge = Jaune</w:t>
      </w:r>
    </w:p>
    <w:p w14:paraId="3F6522E7" w14:textId="77777777" w:rsidR="00B4592C" w:rsidRPr="003837EA" w:rsidRDefault="00B4592C" w:rsidP="00B4592C">
      <w:pPr>
        <w:rPr>
          <w:rFonts w:ascii="Arial" w:hAnsi="Arial" w:cs="Arial"/>
        </w:rPr>
      </w:pPr>
    </w:p>
    <w:p w14:paraId="25F8DD26" w14:textId="77777777" w:rsidR="00B4592C" w:rsidRPr="003837EA" w:rsidRDefault="00B4592C" w:rsidP="00B4592C">
      <w:pPr>
        <w:rPr>
          <w:rFonts w:ascii="Arial" w:hAnsi="Arial" w:cs="Arial"/>
        </w:rPr>
        <w:sectPr w:rsidR="00B4592C" w:rsidRPr="003837EA" w:rsidSect="003E1173">
          <w:type w:val="continuous"/>
          <w:pgSz w:w="11906" w:h="16838"/>
          <w:pgMar w:top="1417" w:right="1417" w:bottom="1417" w:left="1417" w:header="708" w:footer="708" w:gutter="0"/>
          <w:cols w:num="2" w:space="708"/>
          <w:docGrid w:linePitch="360"/>
        </w:sectPr>
      </w:pPr>
    </w:p>
    <w:p w14:paraId="6D51C959" w14:textId="3604559B" w:rsidR="00B4592C" w:rsidRPr="003837EA" w:rsidRDefault="00F41785" w:rsidP="00B4592C">
      <w:pPr>
        <w:shd w:val="clear" w:color="auto" w:fill="FFFFFF"/>
        <w:spacing w:before="120" w:after="120" w:line="240" w:lineRule="auto"/>
        <w:ind w:left="360"/>
        <w:textAlignment w:val="top"/>
        <w:rPr>
          <w:rFonts w:ascii="Arial" w:hAnsi="Arial" w:cs="Arial"/>
          <w:color w:val="000000"/>
          <w:spacing w:val="5"/>
          <w:shd w:val="clear" w:color="auto" w:fill="F6F6F6"/>
        </w:rPr>
      </w:pPr>
      <w:r w:rsidRPr="003837EA">
        <w:rPr>
          <w:rFonts w:ascii="Arial" w:hAnsi="Arial" w:cs="Arial"/>
          <w:color w:val="000000"/>
          <w:spacing w:val="5"/>
          <w:shd w:val="clear" w:color="auto" w:fill="F6F6F6"/>
        </w:rPr>
        <w:lastRenderedPageBreak/>
        <w:t>Si l’observateur change de point de vue (se déplace par exemple), ou si le Soleil n’arrive avec un angle, d’incidence par exemple de 45°</w:t>
      </w:r>
      <w:r w:rsidR="003837EA">
        <w:rPr>
          <w:rFonts w:ascii="Arial" w:hAnsi="Arial" w:cs="Arial"/>
          <w:color w:val="000000"/>
          <w:spacing w:val="5"/>
          <w:shd w:val="clear" w:color="auto" w:fill="F6F6F6"/>
        </w:rPr>
        <w:t xml:space="preserve"> </w:t>
      </w:r>
      <w:r w:rsidRPr="003837EA">
        <w:rPr>
          <w:rFonts w:ascii="Arial" w:hAnsi="Arial" w:cs="Arial"/>
          <w:color w:val="000000"/>
          <w:spacing w:val="5"/>
          <w:shd w:val="clear" w:color="auto" w:fill="F6F6F6"/>
        </w:rPr>
        <w:t>(l’angle peut changer suivant les moments de la journée)</w:t>
      </w:r>
      <w:r w:rsidR="00B4592C" w:rsidRPr="003837EA">
        <w:rPr>
          <w:rFonts w:ascii="Arial" w:hAnsi="Arial" w:cs="Arial"/>
          <w:color w:val="000000"/>
          <w:spacing w:val="5"/>
          <w:shd w:val="clear" w:color="auto" w:fill="F6F6F6"/>
        </w:rPr>
        <w:t xml:space="preserve">, </w:t>
      </w:r>
      <w:r w:rsidRPr="003837EA">
        <w:rPr>
          <w:rFonts w:ascii="Arial" w:hAnsi="Arial" w:cs="Arial"/>
          <w:color w:val="000000"/>
          <w:spacing w:val="5"/>
          <w:shd w:val="clear" w:color="auto" w:fill="F6F6F6"/>
        </w:rPr>
        <w:t xml:space="preserve">Les couleurs réfléchies et transmises et donc les couleurs perçues ne seront pas les mêmes. D’où cette idée de couleur en mouvement.  </w:t>
      </w:r>
    </w:p>
    <w:p w14:paraId="5D798CB8" w14:textId="77777777" w:rsidR="001F5468" w:rsidRPr="003837EA" w:rsidRDefault="001F5468" w:rsidP="001F5468">
      <w:pPr>
        <w:pStyle w:val="Paragraphedeliste"/>
        <w:rPr>
          <w:rFonts w:ascii="Arial" w:hAnsi="Arial" w:cs="Arial"/>
        </w:rPr>
      </w:pPr>
    </w:p>
    <w:p w14:paraId="1B1852CD" w14:textId="77777777" w:rsidR="001F5468" w:rsidRPr="003837EA" w:rsidRDefault="001F5468" w:rsidP="001F5468">
      <w:pPr>
        <w:spacing w:after="240"/>
        <w:ind w:left="357"/>
        <w:rPr>
          <w:rFonts w:ascii="Arial" w:hAnsi="Arial" w:cs="Arial"/>
        </w:rPr>
      </w:pPr>
    </w:p>
    <w:sectPr w:rsidR="001F5468" w:rsidRPr="003837EA" w:rsidSect="006B401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77287"/>
    <w:multiLevelType w:val="hybridMultilevel"/>
    <w:tmpl w:val="79DA11F8"/>
    <w:lvl w:ilvl="0" w:tplc="5808A0EE">
      <w:start w:val="1"/>
      <w:numFmt w:val="bullet"/>
      <w:lvlText w:val=""/>
      <w:lvlJc w:val="left"/>
      <w:pPr>
        <w:ind w:left="36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E02EA7"/>
    <w:multiLevelType w:val="hybridMultilevel"/>
    <w:tmpl w:val="E1E4A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0C01A0A"/>
    <w:multiLevelType w:val="hybridMultilevel"/>
    <w:tmpl w:val="ACBC42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0F1BEC"/>
    <w:multiLevelType w:val="hybridMultilevel"/>
    <w:tmpl w:val="CB1EE6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736709"/>
    <w:multiLevelType w:val="hybridMultilevel"/>
    <w:tmpl w:val="1EA6484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68"/>
    <w:rsid w:val="001F5468"/>
    <w:rsid w:val="003837EA"/>
    <w:rsid w:val="003A340E"/>
    <w:rsid w:val="00482274"/>
    <w:rsid w:val="005353EF"/>
    <w:rsid w:val="00576CC0"/>
    <w:rsid w:val="00795FDD"/>
    <w:rsid w:val="00835B7A"/>
    <w:rsid w:val="0086377B"/>
    <w:rsid w:val="008F6615"/>
    <w:rsid w:val="00B4592C"/>
    <w:rsid w:val="00B632C8"/>
    <w:rsid w:val="00DD1F6C"/>
    <w:rsid w:val="00DE7ED3"/>
    <w:rsid w:val="00F41785"/>
    <w:rsid w:val="00F82E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F8E4E"/>
  <w15:chartTrackingRefBased/>
  <w15:docId w15:val="{4966D210-5803-46BD-9384-9E1991A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468"/>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5468"/>
    <w:pPr>
      <w:ind w:left="720"/>
      <w:contextualSpacing/>
    </w:pPr>
  </w:style>
  <w:style w:type="table" w:styleId="Grilledutableau">
    <w:name w:val="Table Grid"/>
    <w:basedOn w:val="TableauNormal"/>
    <w:uiPriority w:val="39"/>
    <w:rsid w:val="001F546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3A34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s.wikimedia.org/wiki/File:DichroiqueFilter.png?uselang=f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ucotedechezvous.com/article/tendance-dichroique-la-couleur-en-mouv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Bertrand Lissillour</cp:lastModifiedBy>
  <cp:revision>4</cp:revision>
  <dcterms:created xsi:type="dcterms:W3CDTF">2019-09-25T19:33:00Z</dcterms:created>
  <dcterms:modified xsi:type="dcterms:W3CDTF">2021-01-14T12:22:00Z</dcterms:modified>
</cp:coreProperties>
</file>