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636A21" w14:textId="05540F2A" w:rsidR="00681B02" w:rsidRPr="00C444E1" w:rsidRDefault="00587AC7" w:rsidP="007B68C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outlineLvl w:val="0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Le béton : matériau du </w:t>
      </w:r>
      <w:r w:rsidR="00253DA1">
        <w:rPr>
          <w:b/>
          <w:sz w:val="48"/>
          <w:szCs w:val="48"/>
        </w:rPr>
        <w:t>XXI</w:t>
      </w:r>
      <w:r w:rsidR="00253DA1" w:rsidRPr="00253DA1">
        <w:rPr>
          <w:b/>
          <w:sz w:val="48"/>
          <w:szCs w:val="48"/>
          <w:vertAlign w:val="superscript"/>
        </w:rPr>
        <w:t>ème</w:t>
      </w:r>
      <w:r>
        <w:rPr>
          <w:b/>
          <w:sz w:val="48"/>
          <w:szCs w:val="48"/>
        </w:rPr>
        <w:t xml:space="preserve"> siècle ?</w:t>
      </w:r>
    </w:p>
    <w:p w14:paraId="0DEB60A3" w14:textId="2A876AD3" w:rsidR="009C2AC6" w:rsidRDefault="00A46940" w:rsidP="00681B02">
      <w:pPr>
        <w:pStyle w:val="Titre2"/>
        <w:rPr>
          <w:color w:val="2E74B5"/>
        </w:rPr>
      </w:pPr>
      <w:r>
        <w:rPr>
          <w:color w:val="2E74B5"/>
        </w:rPr>
        <w:t>D</w:t>
      </w:r>
      <w:r w:rsidR="009C2AC6">
        <w:rPr>
          <w:color w:val="2E74B5"/>
        </w:rPr>
        <w:t>ans le cadre du confinement</w:t>
      </w:r>
      <w:r>
        <w:rPr>
          <w:color w:val="2E74B5"/>
        </w:rPr>
        <w:t>. Pourquoi le savon détruit le coronavirus ?</w:t>
      </w:r>
    </w:p>
    <w:p w14:paraId="5045BEA0" w14:textId="648FD1ED" w:rsidR="00E51EC1" w:rsidRDefault="00B80DA3" w:rsidP="00B80DA3">
      <w:pPr>
        <w:jc w:val="center"/>
        <w:rPr>
          <w:color w:val="auto"/>
        </w:rPr>
      </w:pPr>
      <w:r>
        <w:rPr>
          <w:noProof/>
          <w:lang w:eastAsia="fr-FR"/>
        </w:rPr>
        <w:drawing>
          <wp:inline distT="0" distB="0" distL="0" distR="0" wp14:anchorId="060AB834" wp14:editId="34550FE5">
            <wp:extent cx="4305869" cy="2945730"/>
            <wp:effectExtent l="0" t="0" r="0" b="7620"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issillour\Pictures\2020-03-26 Covid19\Covid19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149" cy="298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56D66" w14:textId="77777777" w:rsidR="00B80DA3" w:rsidRPr="00E51EC1" w:rsidRDefault="00B80DA3" w:rsidP="00B80DA3">
      <w:pPr>
        <w:jc w:val="center"/>
        <w:rPr>
          <w:color w:val="auto"/>
        </w:rPr>
      </w:pPr>
    </w:p>
    <w:p w14:paraId="1EAED76B" w14:textId="77777777" w:rsidR="000F3AA4" w:rsidRDefault="00285F55" w:rsidP="00285F55">
      <w:pPr>
        <w:rPr>
          <w:color w:val="2E74B5"/>
        </w:rPr>
      </w:pPr>
      <w:r w:rsidRPr="00285F55">
        <w:rPr>
          <w:b/>
          <w:color w:val="2E74B5"/>
          <w:sz w:val="28"/>
        </w:rPr>
        <w:t>Introduction / objectif(s) </w:t>
      </w:r>
      <w:r w:rsidRPr="006A2FC4">
        <w:rPr>
          <w:color w:val="2E74B5"/>
        </w:rPr>
        <w:t>:</w:t>
      </w:r>
      <w:r>
        <w:rPr>
          <w:color w:val="2E74B5"/>
        </w:rPr>
        <w:t xml:space="preserve"> le béton reste depuis la fin du 19</w:t>
      </w:r>
      <w:r w:rsidRPr="00285F55">
        <w:rPr>
          <w:color w:val="2E74B5"/>
          <w:vertAlign w:val="superscript"/>
        </w:rPr>
        <w:t>ème</w:t>
      </w:r>
      <w:r>
        <w:rPr>
          <w:color w:val="2E74B5"/>
        </w:rPr>
        <w:t xml:space="preserve"> siècle un matériau très utilisé </w:t>
      </w:r>
      <w:r w:rsidRPr="00A21B68">
        <w:rPr>
          <w:color w:val="auto"/>
        </w:rPr>
        <w:t>pour les bâtiments et les ouvrages d’arts. Son utilisation massive amène plusieurs questions</w:t>
      </w:r>
      <w:r w:rsidR="008E4382" w:rsidRPr="00A21B68">
        <w:rPr>
          <w:color w:val="auto"/>
        </w:rPr>
        <w:t xml:space="preserve">, liées d'une part à </w:t>
      </w:r>
      <w:r w:rsidRPr="00A21B68">
        <w:rPr>
          <w:color w:val="auto"/>
        </w:rPr>
        <w:t>son évolution au cours du temps,</w:t>
      </w:r>
      <w:r w:rsidR="000F3AA4" w:rsidRPr="00A21B68">
        <w:rPr>
          <w:color w:val="auto"/>
        </w:rPr>
        <w:t xml:space="preserve"> en particulier sur les conséquences d'un entretien éventuellement mal maitrisé, </w:t>
      </w:r>
      <w:r w:rsidR="008E4382" w:rsidRPr="00A21B68">
        <w:rPr>
          <w:color w:val="auto"/>
        </w:rPr>
        <w:t xml:space="preserve">et d'autre part </w:t>
      </w:r>
      <w:r w:rsidR="000F3AA4" w:rsidRPr="00A21B68">
        <w:rPr>
          <w:color w:val="auto"/>
        </w:rPr>
        <w:t>sur</w:t>
      </w:r>
      <w:r w:rsidR="008E4382" w:rsidRPr="00A21B68">
        <w:rPr>
          <w:color w:val="auto"/>
        </w:rPr>
        <w:t xml:space="preserve"> la manière de contrôler la trace carbone associée à son cycle de vie.</w:t>
      </w:r>
    </w:p>
    <w:p w14:paraId="348AEECD" w14:textId="77777777" w:rsidR="00C62268" w:rsidRDefault="00A8421C" w:rsidP="00A8421C">
      <w:pPr>
        <w:ind w:left="2127"/>
        <w:rPr>
          <w:color w:val="2E74B5"/>
        </w:rPr>
      </w:pPr>
      <w:r>
        <w:rPr>
          <w:noProof/>
          <w:lang w:eastAsia="fr-FR"/>
        </w:rPr>
        <w:drawing>
          <wp:inline distT="0" distB="0" distL="0" distR="0" wp14:anchorId="28E8DD4F" wp14:editId="087EF293">
            <wp:extent cx="1564706" cy="1026708"/>
            <wp:effectExtent l="0" t="0" r="0" b="254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919" t="7274" r="66481" b="41621"/>
                    <a:stretch/>
                  </pic:blipFill>
                  <pic:spPr bwMode="auto">
                    <a:xfrm>
                      <a:off x="0" y="0"/>
                      <a:ext cx="1565799" cy="102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92CA0D6" wp14:editId="1022E466">
            <wp:extent cx="2042160" cy="1012190"/>
            <wp:effectExtent l="0" t="0" r="0" b="0"/>
            <wp:docPr id="9" name="Image 3" descr="Résultat de recherche d'images pour &quot;béton arm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Résultat de recherche d'images pour &quot;béton armé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6"/>
        <w:gridCol w:w="3432"/>
      </w:tblGrid>
      <w:tr w:rsidR="00A8421C" w:rsidRPr="00A8421C" w14:paraId="07CA07CF" w14:textId="77777777" w:rsidTr="00A8421C">
        <w:tc>
          <w:tcPr>
            <w:tcW w:w="2996" w:type="dxa"/>
            <w:vAlign w:val="center"/>
          </w:tcPr>
          <w:p w14:paraId="50F7FA86" w14:textId="77777777" w:rsidR="00A8421C" w:rsidRPr="00A8421C" w:rsidRDefault="00A8421C" w:rsidP="00C62268">
            <w:pPr>
              <w:jc w:val="center"/>
              <w:rPr>
                <w:color w:val="2E74B5"/>
                <w:sz w:val="18"/>
              </w:rPr>
            </w:pPr>
          </w:p>
        </w:tc>
        <w:tc>
          <w:tcPr>
            <w:tcW w:w="3432" w:type="dxa"/>
            <w:vAlign w:val="center"/>
          </w:tcPr>
          <w:p w14:paraId="5452CE88" w14:textId="77777777" w:rsidR="00A8421C" w:rsidRPr="00A8421C" w:rsidRDefault="00A8421C" w:rsidP="00A8421C">
            <w:pPr>
              <w:jc w:val="center"/>
              <w:rPr>
                <w:color w:val="2E74B5"/>
                <w:sz w:val="18"/>
              </w:rPr>
            </w:pPr>
            <w:r w:rsidRPr="00A8421C">
              <w:rPr>
                <w:color w:val="2E74B5"/>
                <w:sz w:val="18"/>
              </w:rPr>
              <w:t>Viaduc de Millau actuellement fermé et le coulage de béton</w:t>
            </w:r>
          </w:p>
        </w:tc>
      </w:tr>
    </w:tbl>
    <w:p w14:paraId="6C9A3FDA" w14:textId="77777777" w:rsidR="00AF4636" w:rsidRDefault="00AF4636" w:rsidP="00AF4636">
      <w:pPr>
        <w:pStyle w:val="Titre2"/>
        <w:rPr>
          <w:color w:val="2E74B5"/>
        </w:rPr>
      </w:pPr>
      <w:r>
        <w:rPr>
          <w:color w:val="2E74B5"/>
        </w:rPr>
        <w:t>Situation déclenchante.</w:t>
      </w:r>
    </w:p>
    <w:p w14:paraId="74907C1D" w14:textId="77777777" w:rsidR="00AF4636" w:rsidRPr="00FA54A1" w:rsidRDefault="00B80DA3" w:rsidP="00AF4636">
      <w:pPr>
        <w:rPr>
          <w:sz w:val="20"/>
        </w:rPr>
      </w:pPr>
      <w:hyperlink r:id="rId11" w:history="1">
        <w:r w:rsidR="00FA54A1" w:rsidRPr="00FA54A1">
          <w:rPr>
            <w:rStyle w:val="Lienhypertexte"/>
            <w:sz w:val="20"/>
          </w:rPr>
          <w:t>https://www.lemonde.fr/europe/video/2018/08/14/genes-les-images-de-l-effondrement-d-un-viaduc-qui-a-fait-plusieurs-morts_5342320_3214.html</w:t>
        </w:r>
      </w:hyperlink>
    </w:p>
    <w:p w14:paraId="65F6505B" w14:textId="77777777" w:rsidR="00FA54A1" w:rsidRPr="00AF4636" w:rsidRDefault="00FA54A1" w:rsidP="00AF4636"/>
    <w:p w14:paraId="35759B96" w14:textId="77777777" w:rsidR="00B263A0" w:rsidRPr="00B263A0" w:rsidRDefault="00077728" w:rsidP="00A558C3">
      <w:pPr>
        <w:jc w:val="left"/>
        <w:rPr>
          <w:rFonts w:cs="Calibri"/>
          <w:b/>
          <w:bCs/>
        </w:rPr>
      </w:pPr>
      <w:r>
        <w:rPr>
          <w:rFonts w:cs="Calibri"/>
          <w:b/>
          <w:bCs/>
        </w:rPr>
        <w:t>Ainsi l</w:t>
      </w:r>
      <w:r w:rsidR="00AF4636">
        <w:rPr>
          <w:rFonts w:cs="Calibri"/>
          <w:b/>
          <w:bCs/>
        </w:rPr>
        <w:t xml:space="preserve">’altération </w:t>
      </w:r>
      <w:r>
        <w:rPr>
          <w:rFonts w:cs="Calibri"/>
          <w:b/>
          <w:bCs/>
        </w:rPr>
        <w:t xml:space="preserve">des bétons </w:t>
      </w:r>
      <w:r w:rsidR="00AF4636">
        <w:rPr>
          <w:rFonts w:cs="Calibri"/>
          <w:b/>
          <w:bCs/>
        </w:rPr>
        <w:t xml:space="preserve">au fil du temps </w:t>
      </w:r>
      <w:r w:rsidR="00B263A0" w:rsidRPr="00B263A0">
        <w:rPr>
          <w:rFonts w:cs="Calibri"/>
          <w:b/>
          <w:bCs/>
        </w:rPr>
        <w:t>sera le fil rouge de</w:t>
      </w:r>
      <w:r w:rsidR="00F327FD">
        <w:rPr>
          <w:rFonts w:cs="Calibri"/>
          <w:b/>
          <w:bCs/>
        </w:rPr>
        <w:t xml:space="preserve"> trois tâches </w:t>
      </w:r>
      <w:r w:rsidR="00B263A0" w:rsidRPr="00B263A0">
        <w:rPr>
          <w:rFonts w:cs="Calibri"/>
          <w:b/>
          <w:bCs/>
        </w:rPr>
        <w:t xml:space="preserve">proposées </w:t>
      </w:r>
      <w:r w:rsidR="00F327FD">
        <w:rPr>
          <w:rFonts w:cs="Calibri"/>
          <w:b/>
          <w:bCs/>
        </w:rPr>
        <w:t>ci-dessous.</w:t>
      </w:r>
    </w:p>
    <w:p w14:paraId="7BDE8BE0" w14:textId="77777777" w:rsidR="00F327FD" w:rsidRPr="00F327FD" w:rsidRDefault="00F327FD" w:rsidP="00A558C3">
      <w:pPr>
        <w:pStyle w:val="Paragraphedeliste"/>
        <w:numPr>
          <w:ilvl w:val="0"/>
          <w:numId w:val="12"/>
        </w:numPr>
        <w:rPr>
          <w:bCs/>
          <w:sz w:val="24"/>
          <w:szCs w:val="24"/>
        </w:rPr>
      </w:pPr>
      <w:r w:rsidRPr="00F327FD">
        <w:rPr>
          <w:b/>
          <w:bCs/>
          <w:sz w:val="24"/>
          <w:szCs w:val="24"/>
        </w:rPr>
        <w:t>Tâche 1</w:t>
      </w:r>
      <w:r w:rsidRPr="00F327FD">
        <w:rPr>
          <w:bCs/>
          <w:sz w:val="24"/>
          <w:szCs w:val="24"/>
        </w:rPr>
        <w:t xml:space="preserve">. </w:t>
      </w:r>
      <w:r>
        <w:rPr>
          <w:bCs/>
          <w:sz w:val="24"/>
          <w:szCs w:val="24"/>
        </w:rPr>
        <w:t>É</w:t>
      </w:r>
      <w:r w:rsidRPr="00F327FD">
        <w:rPr>
          <w:bCs/>
          <w:sz w:val="24"/>
          <w:szCs w:val="24"/>
        </w:rPr>
        <w:t xml:space="preserve">tablir une </w:t>
      </w:r>
      <w:r w:rsidR="00A21B68">
        <w:rPr>
          <w:bCs/>
          <w:sz w:val="24"/>
          <w:szCs w:val="24"/>
        </w:rPr>
        <w:t>« </w:t>
      </w:r>
      <w:r w:rsidRPr="00F327FD">
        <w:rPr>
          <w:bCs/>
          <w:sz w:val="24"/>
          <w:szCs w:val="24"/>
        </w:rPr>
        <w:t xml:space="preserve">carte </w:t>
      </w:r>
      <w:r w:rsidR="000F3AA4" w:rsidRPr="00A21B68">
        <w:rPr>
          <w:bCs/>
          <w:sz w:val="24"/>
          <w:szCs w:val="24"/>
        </w:rPr>
        <w:t>mentale</w:t>
      </w:r>
      <w:r w:rsidR="00A21B68">
        <w:rPr>
          <w:bCs/>
          <w:sz w:val="24"/>
          <w:szCs w:val="24"/>
        </w:rPr>
        <w:t> »</w:t>
      </w:r>
      <w:r w:rsidRPr="00A21B68">
        <w:rPr>
          <w:bCs/>
          <w:sz w:val="24"/>
          <w:szCs w:val="24"/>
        </w:rPr>
        <w:t xml:space="preserve"> </w:t>
      </w:r>
      <w:r w:rsidRPr="00F327FD">
        <w:rPr>
          <w:bCs/>
          <w:sz w:val="24"/>
          <w:szCs w:val="24"/>
        </w:rPr>
        <w:t>pour expliquer la fabrication du béton armé</w:t>
      </w:r>
      <w:r>
        <w:rPr>
          <w:bCs/>
          <w:sz w:val="24"/>
          <w:szCs w:val="24"/>
        </w:rPr>
        <w:t>.</w:t>
      </w:r>
    </w:p>
    <w:p w14:paraId="23A90E08" w14:textId="77777777" w:rsidR="00F327FD" w:rsidRDefault="00F327FD" w:rsidP="00A558C3">
      <w:pPr>
        <w:pStyle w:val="Paragraphedeliste"/>
        <w:numPr>
          <w:ilvl w:val="0"/>
          <w:numId w:val="12"/>
        </w:numPr>
        <w:rPr>
          <w:bCs/>
          <w:sz w:val="24"/>
          <w:szCs w:val="24"/>
        </w:rPr>
      </w:pPr>
      <w:r w:rsidRPr="00F327FD">
        <w:rPr>
          <w:b/>
          <w:bCs/>
          <w:sz w:val="24"/>
          <w:szCs w:val="24"/>
        </w:rPr>
        <w:t>Tâche 2</w:t>
      </w:r>
      <w:r w:rsidRPr="00F327FD">
        <w:rPr>
          <w:bCs/>
          <w:sz w:val="24"/>
          <w:szCs w:val="24"/>
        </w:rPr>
        <w:t xml:space="preserve">. </w:t>
      </w:r>
      <w:r>
        <w:rPr>
          <w:bCs/>
          <w:sz w:val="24"/>
          <w:szCs w:val="24"/>
        </w:rPr>
        <w:t>Rédiger un compte-rendu :</w:t>
      </w:r>
    </w:p>
    <w:p w14:paraId="278C13E9" w14:textId="77777777" w:rsidR="00F327FD" w:rsidRDefault="00F327FD" w:rsidP="00A558C3">
      <w:pPr>
        <w:pStyle w:val="Paragraphedeliste"/>
        <w:numPr>
          <w:ilvl w:val="1"/>
          <w:numId w:val="12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e</w:t>
      </w:r>
      <w:r w:rsidRPr="00F327FD">
        <w:rPr>
          <w:bCs/>
          <w:sz w:val="24"/>
          <w:szCs w:val="24"/>
        </w:rPr>
        <w:t>xpliqu</w:t>
      </w:r>
      <w:r>
        <w:rPr>
          <w:bCs/>
          <w:sz w:val="24"/>
          <w:szCs w:val="24"/>
        </w:rPr>
        <w:t xml:space="preserve">ant </w:t>
      </w:r>
      <w:r w:rsidRPr="00F327FD">
        <w:rPr>
          <w:bCs/>
          <w:sz w:val="24"/>
          <w:szCs w:val="24"/>
        </w:rPr>
        <w:t>le phénomène de carbonatation des bétons</w:t>
      </w:r>
      <w:r>
        <w:rPr>
          <w:bCs/>
          <w:sz w:val="24"/>
          <w:szCs w:val="24"/>
        </w:rPr>
        <w:t> ;</w:t>
      </w:r>
    </w:p>
    <w:p w14:paraId="43E4A4AA" w14:textId="77777777" w:rsidR="00B263A0" w:rsidRDefault="00F327FD" w:rsidP="00A558C3">
      <w:pPr>
        <w:pStyle w:val="Paragraphedeliste"/>
        <w:numPr>
          <w:ilvl w:val="1"/>
          <w:numId w:val="12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p</w:t>
      </w:r>
      <w:r w:rsidRPr="00F327FD">
        <w:rPr>
          <w:bCs/>
          <w:sz w:val="24"/>
          <w:szCs w:val="24"/>
        </w:rPr>
        <w:t xml:space="preserve">résentant la </w:t>
      </w:r>
      <w:r w:rsidR="00B263A0" w:rsidRPr="00F327FD">
        <w:rPr>
          <w:bCs/>
          <w:sz w:val="24"/>
          <w:szCs w:val="24"/>
        </w:rPr>
        <w:t>conséquence majeur</w:t>
      </w:r>
      <w:r w:rsidR="00002C5F" w:rsidRPr="00F327FD">
        <w:rPr>
          <w:bCs/>
          <w:sz w:val="24"/>
          <w:szCs w:val="24"/>
        </w:rPr>
        <w:t>e</w:t>
      </w:r>
      <w:r w:rsidR="00B263A0" w:rsidRPr="00F327FD">
        <w:rPr>
          <w:bCs/>
          <w:sz w:val="24"/>
          <w:szCs w:val="24"/>
        </w:rPr>
        <w:t xml:space="preserve"> </w:t>
      </w:r>
      <w:r w:rsidRPr="00F327FD">
        <w:rPr>
          <w:bCs/>
          <w:sz w:val="24"/>
          <w:szCs w:val="24"/>
        </w:rPr>
        <w:t xml:space="preserve">de ce phénomène </w:t>
      </w:r>
      <w:r w:rsidR="00B263A0" w:rsidRPr="00F327FD">
        <w:rPr>
          <w:bCs/>
          <w:sz w:val="24"/>
          <w:szCs w:val="24"/>
        </w:rPr>
        <w:t>sur la stabilité des édifices</w:t>
      </w:r>
      <w:r w:rsidR="002B2FE6" w:rsidRPr="00F327FD">
        <w:rPr>
          <w:bCs/>
          <w:sz w:val="24"/>
          <w:szCs w:val="24"/>
        </w:rPr>
        <w:t> ;</w:t>
      </w:r>
    </w:p>
    <w:p w14:paraId="358DF17D" w14:textId="77777777" w:rsidR="00F327FD" w:rsidRPr="000F3AA4" w:rsidRDefault="00F327FD" w:rsidP="00A558C3">
      <w:pPr>
        <w:pStyle w:val="Paragraphedeliste"/>
        <w:numPr>
          <w:ilvl w:val="1"/>
          <w:numId w:val="12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c</w:t>
      </w:r>
      <w:r w:rsidRPr="00F327FD">
        <w:rPr>
          <w:bCs/>
          <w:sz w:val="24"/>
          <w:szCs w:val="24"/>
        </w:rPr>
        <w:t xml:space="preserve">hiffrant une éventuelle participation des bétons </w:t>
      </w:r>
      <w:r>
        <w:rPr>
          <w:bCs/>
          <w:sz w:val="24"/>
          <w:szCs w:val="24"/>
        </w:rPr>
        <w:t xml:space="preserve">à </w:t>
      </w:r>
      <w:r w:rsidRPr="00F327FD">
        <w:rPr>
          <w:bCs/>
          <w:sz w:val="24"/>
          <w:szCs w:val="24"/>
        </w:rPr>
        <w:t xml:space="preserve">la réduction de la présence de </w:t>
      </w:r>
      <w:r w:rsidRPr="000F3AA4">
        <w:rPr>
          <w:bCs/>
          <w:sz w:val="24"/>
          <w:szCs w:val="24"/>
        </w:rPr>
        <w:t>dioxyde de carbone en milieu urbain.</w:t>
      </w:r>
    </w:p>
    <w:p w14:paraId="4AB0F292" w14:textId="420B09AA" w:rsidR="0096191D" w:rsidRPr="00B80DA3" w:rsidRDefault="00F327FD" w:rsidP="00B80DA3">
      <w:pPr>
        <w:pStyle w:val="Paragraphedeliste"/>
        <w:numPr>
          <w:ilvl w:val="0"/>
          <w:numId w:val="12"/>
        </w:numPr>
        <w:jc w:val="center"/>
      </w:pPr>
      <w:r w:rsidRPr="000F3AA4">
        <w:rPr>
          <w:b/>
          <w:bCs/>
          <w:sz w:val="24"/>
          <w:szCs w:val="24"/>
        </w:rPr>
        <w:t>Tâche 3</w:t>
      </w:r>
      <w:r w:rsidRPr="000F3AA4">
        <w:rPr>
          <w:bCs/>
          <w:sz w:val="24"/>
          <w:szCs w:val="24"/>
        </w:rPr>
        <w:t xml:space="preserve">. Produire un document – format libre – </w:t>
      </w:r>
      <w:r w:rsidR="0096191D" w:rsidRPr="000F3AA4">
        <w:rPr>
          <w:bCs/>
          <w:sz w:val="24"/>
          <w:szCs w:val="24"/>
        </w:rPr>
        <w:t>explicitant les pistes retenues dans le cadre d’une production de béton respectueuse de l’impact environnemental.</w:t>
      </w:r>
    </w:p>
    <w:p w14:paraId="3F88394D" w14:textId="3E4F9F4E" w:rsidR="00A8421C" w:rsidRDefault="00A8421C" w:rsidP="00A8421C">
      <w:pPr>
        <w:jc w:val="left"/>
        <w:rPr>
          <w:color w:val="auto"/>
          <w:highlight w:val="yellow"/>
        </w:rPr>
      </w:pPr>
    </w:p>
    <w:p w14:paraId="0F9F4862" w14:textId="6CA8914B" w:rsidR="00B80DA3" w:rsidRDefault="00B80DA3" w:rsidP="00A8421C">
      <w:pPr>
        <w:jc w:val="left"/>
        <w:rPr>
          <w:color w:val="auto"/>
          <w:highlight w:val="yellow"/>
        </w:rPr>
      </w:pPr>
      <w:bookmarkStart w:id="0" w:name="_GoBack"/>
      <w:bookmarkEnd w:id="0"/>
    </w:p>
    <w:p w14:paraId="19DAE535" w14:textId="7D97D893" w:rsidR="00B80DA3" w:rsidRDefault="00B80DA3" w:rsidP="00A8421C">
      <w:pPr>
        <w:jc w:val="left"/>
        <w:rPr>
          <w:color w:val="auto"/>
          <w:highlight w:val="yellow"/>
        </w:rPr>
      </w:pPr>
    </w:p>
    <w:tbl>
      <w:tblPr>
        <w:tblStyle w:val="Grilledutableau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CB40DC" w14:paraId="0C5C39E5" w14:textId="77777777" w:rsidTr="00533A48">
        <w:tc>
          <w:tcPr>
            <w:tcW w:w="10060" w:type="dxa"/>
            <w:shd w:val="clear" w:color="auto" w:fill="E7E6E6" w:themeFill="background2"/>
          </w:tcPr>
          <w:p w14:paraId="680B161D" w14:textId="77777777" w:rsidR="00CB40DC" w:rsidRDefault="00533A48" w:rsidP="00533A48">
            <w:pPr>
              <w:jc w:val="center"/>
            </w:pPr>
            <w:r w:rsidRPr="00665655">
              <w:rPr>
                <w:rFonts w:cs="Calibri"/>
                <w:b/>
                <w:bCs/>
              </w:rPr>
              <w:t xml:space="preserve">Document 1 </w:t>
            </w:r>
            <w:r>
              <w:rPr>
                <w:rFonts w:cs="Calibri"/>
                <w:b/>
                <w:bCs/>
              </w:rPr>
              <w:t>–</w:t>
            </w:r>
            <w:r w:rsidRPr="00665655">
              <w:rPr>
                <w:rFonts w:cs="Calibri"/>
                <w:b/>
                <w:bCs/>
              </w:rPr>
              <w:t xml:space="preserve"> </w:t>
            </w:r>
            <w:r>
              <w:rPr>
                <w:rFonts w:cs="Calibri"/>
                <w:b/>
                <w:bCs/>
              </w:rPr>
              <w:t xml:space="preserve">Ciment, </w:t>
            </w:r>
            <w:r w:rsidRPr="00665655">
              <w:rPr>
                <w:rFonts w:cs="Calibri"/>
                <w:b/>
                <w:bCs/>
              </w:rPr>
              <w:t>béton</w:t>
            </w:r>
            <w:r>
              <w:rPr>
                <w:rFonts w:cs="Calibri"/>
                <w:b/>
                <w:bCs/>
              </w:rPr>
              <w:t xml:space="preserve"> et béton armé</w:t>
            </w:r>
          </w:p>
        </w:tc>
      </w:tr>
      <w:tr w:rsidR="00CB40DC" w14:paraId="1D348E84" w14:textId="77777777" w:rsidTr="00533A48">
        <w:tc>
          <w:tcPr>
            <w:tcW w:w="10060" w:type="dxa"/>
          </w:tcPr>
          <w:p w14:paraId="4925B41F" w14:textId="77777777" w:rsidR="00CF7D04" w:rsidRDefault="00660092" w:rsidP="00CB40DC">
            <w:r>
              <w:t>Une vidéo sur la fabrication du ciment de 7 minutes</w:t>
            </w:r>
          </w:p>
          <w:p w14:paraId="467BF05D" w14:textId="77777777" w:rsidR="00660092" w:rsidRDefault="00B80DA3" w:rsidP="00660092">
            <w:pPr>
              <w:rPr>
                <w:sz w:val="20"/>
              </w:rPr>
            </w:pPr>
            <w:hyperlink r:id="rId12" w:history="1">
              <w:r w:rsidR="00660092" w:rsidRPr="009A06AF">
                <w:rPr>
                  <w:rStyle w:val="Lienhypertexte"/>
                  <w:sz w:val="20"/>
                </w:rPr>
                <w:t>https://eduscol.education.fr/sti/actualites/au-coeur-du-process-de-fabrication-du-ciment</w:t>
              </w:r>
            </w:hyperlink>
          </w:p>
          <w:p w14:paraId="1BC0F73B" w14:textId="77777777" w:rsidR="00660092" w:rsidRPr="00660092" w:rsidRDefault="008D23E0" w:rsidP="00660092">
            <w:r>
              <w:t>Un document pour comprendre le passage du ciment au béton</w:t>
            </w:r>
          </w:p>
          <w:p w14:paraId="54D944EF" w14:textId="77777777" w:rsidR="00660092" w:rsidRDefault="00B80DA3" w:rsidP="00660092">
            <w:pPr>
              <w:rPr>
                <w:sz w:val="20"/>
              </w:rPr>
            </w:pPr>
            <w:hyperlink r:id="rId13" w:history="1">
              <w:r w:rsidR="008D23E0" w:rsidRPr="009A06AF">
                <w:rPr>
                  <w:rStyle w:val="Lienhypertexte"/>
                  <w:sz w:val="20"/>
                </w:rPr>
                <w:t>http://www.redecouvrirlebeton.ca/fr/developpement-durable/comment-on-fabrique-le-ciment-et-le-beton</w:t>
              </w:r>
            </w:hyperlink>
          </w:p>
          <w:p w14:paraId="2E366F00" w14:textId="77777777" w:rsidR="00533A48" w:rsidRDefault="00CF7D04" w:rsidP="00CB40DC">
            <w:r>
              <w:t xml:space="preserve">Une </w:t>
            </w:r>
            <w:r w:rsidR="0013719A">
              <w:t>v</w:t>
            </w:r>
            <w:r w:rsidR="00533A48">
              <w:t xml:space="preserve">idéo </w:t>
            </w:r>
            <w:r>
              <w:t xml:space="preserve">sur le béton armé de 10 </w:t>
            </w:r>
            <w:r w:rsidR="00533A48">
              <w:t>minutes</w:t>
            </w:r>
          </w:p>
          <w:p w14:paraId="794D153C" w14:textId="77777777" w:rsidR="00BB3290" w:rsidRDefault="00B80DA3" w:rsidP="00CF7D04">
            <w:hyperlink r:id="rId14" w:history="1">
              <w:r w:rsidR="00533A48" w:rsidRPr="00660092">
                <w:rPr>
                  <w:rStyle w:val="Lienhypertexte"/>
                  <w:sz w:val="20"/>
                </w:rPr>
                <w:t>https://www.youtube.com/watch?v=yywVjWtDr80</w:t>
              </w:r>
            </w:hyperlink>
          </w:p>
        </w:tc>
      </w:tr>
    </w:tbl>
    <w:p w14:paraId="044C3134" w14:textId="77777777" w:rsidR="00CB40DC" w:rsidRDefault="00CB40DC" w:rsidP="007D23A8"/>
    <w:p w14:paraId="7A0843CC" w14:textId="77777777" w:rsidR="0096191D" w:rsidRDefault="0096191D" w:rsidP="007D23A8"/>
    <w:p w14:paraId="2A1DD3E2" w14:textId="77777777" w:rsidR="00A8421C" w:rsidRDefault="00A8421C" w:rsidP="007D23A8"/>
    <w:tbl>
      <w:tblPr>
        <w:tblStyle w:val="Grilledutableau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CB40DC" w14:paraId="6C995FD3" w14:textId="77777777" w:rsidTr="00533A48">
        <w:tc>
          <w:tcPr>
            <w:tcW w:w="10060" w:type="dxa"/>
            <w:shd w:val="clear" w:color="auto" w:fill="E7E6E6" w:themeFill="background2"/>
          </w:tcPr>
          <w:p w14:paraId="555658CC" w14:textId="77777777" w:rsidR="00CB40DC" w:rsidRDefault="00533A48" w:rsidP="00533A48">
            <w:pPr>
              <w:jc w:val="center"/>
            </w:pPr>
            <w:r w:rsidRPr="005C52BF">
              <w:rPr>
                <w:rFonts w:cs="Calibri"/>
                <w:b/>
                <w:bCs/>
                <w:szCs w:val="22"/>
              </w:rPr>
              <w:t>Document 2 -</w:t>
            </w:r>
            <w:r>
              <w:rPr>
                <w:rFonts w:cs="Calibri"/>
                <w:b/>
                <w:bCs/>
                <w:szCs w:val="22"/>
              </w:rPr>
              <w:t xml:space="preserve">- </w:t>
            </w:r>
            <w:r w:rsidRPr="005C52BF">
              <w:rPr>
                <w:rFonts w:cs="Calibri"/>
                <w:b/>
                <w:bCs/>
                <w:i/>
                <w:iCs/>
                <w:szCs w:val="22"/>
              </w:rPr>
              <w:t xml:space="preserve"> </w:t>
            </w:r>
            <w:r>
              <w:rPr>
                <w:rFonts w:cs="Calibri"/>
                <w:b/>
                <w:bCs/>
                <w:iCs/>
                <w:szCs w:val="22"/>
              </w:rPr>
              <w:t>Composition du b</w:t>
            </w:r>
            <w:r w:rsidRPr="005C52BF">
              <w:rPr>
                <w:rFonts w:cs="Calibri"/>
                <w:b/>
                <w:bCs/>
                <w:szCs w:val="22"/>
              </w:rPr>
              <w:t>éton armé</w:t>
            </w:r>
            <w:r w:rsidR="008D23E0">
              <w:rPr>
                <w:rFonts w:cs="Calibri"/>
                <w:b/>
                <w:bCs/>
                <w:szCs w:val="22"/>
              </w:rPr>
              <w:t xml:space="preserve"> neuf</w:t>
            </w:r>
          </w:p>
        </w:tc>
      </w:tr>
      <w:tr w:rsidR="00CB40DC" w14:paraId="5B28AC10" w14:textId="77777777" w:rsidTr="00533A48">
        <w:tc>
          <w:tcPr>
            <w:tcW w:w="10060" w:type="dxa"/>
          </w:tcPr>
          <w:p w14:paraId="52FE1A10" w14:textId="77777777" w:rsidR="00CB40DC" w:rsidRPr="00665655" w:rsidRDefault="00CB40DC" w:rsidP="00CB40DC">
            <w:pPr>
              <w:rPr>
                <w:rFonts w:cs="Calibri"/>
              </w:rPr>
            </w:pPr>
            <w:r w:rsidRPr="00665655">
              <w:rPr>
                <w:rFonts w:cs="Calibri"/>
              </w:rPr>
              <w:t>Après hydratation du ciment, 1 m</w:t>
            </w:r>
            <w:r w:rsidRPr="00665655">
              <w:rPr>
                <w:rFonts w:cs="Calibri"/>
                <w:vertAlign w:val="superscript"/>
              </w:rPr>
              <w:t>3</w:t>
            </w:r>
            <w:r w:rsidRPr="00665655">
              <w:rPr>
                <w:rFonts w:cs="Calibri"/>
              </w:rPr>
              <w:t xml:space="preserve"> de béton contient 30 kg d'hydroxyde de calcium </w:t>
            </w:r>
            <w:proofErr w:type="gramStart"/>
            <w:r w:rsidRPr="00665655">
              <w:rPr>
                <w:rFonts w:cs="Calibri"/>
              </w:rPr>
              <w:t>Ca(</w:t>
            </w:r>
            <w:proofErr w:type="gramEnd"/>
            <w:r w:rsidRPr="00665655">
              <w:rPr>
                <w:rFonts w:cs="Calibri"/>
              </w:rPr>
              <w:t>OH)</w:t>
            </w:r>
            <w:r w:rsidRPr="00665655">
              <w:rPr>
                <w:rFonts w:cs="Calibri"/>
                <w:vertAlign w:val="subscript"/>
              </w:rPr>
              <w:t>2</w:t>
            </w:r>
            <w:r w:rsidRPr="00665655">
              <w:rPr>
                <w:rFonts w:cs="Calibri"/>
              </w:rPr>
              <w:t xml:space="preserve">. L'hydroxyde de calcium est une base qui confère à </w:t>
            </w:r>
            <w:r w:rsidRPr="00775CF2">
              <w:rPr>
                <w:rFonts w:cs="Calibri"/>
                <w:color w:val="auto"/>
              </w:rPr>
              <w:t xml:space="preserve">l'eau </w:t>
            </w:r>
            <w:r w:rsidR="0010537E" w:rsidRPr="00775CF2">
              <w:rPr>
                <w:rFonts w:cs="Calibri"/>
                <w:color w:val="auto"/>
              </w:rPr>
              <w:t xml:space="preserve">présente </w:t>
            </w:r>
            <w:r w:rsidRPr="00775CF2">
              <w:rPr>
                <w:rFonts w:cs="Calibri"/>
                <w:color w:val="auto"/>
              </w:rPr>
              <w:t xml:space="preserve">dans </w:t>
            </w:r>
            <w:r w:rsidRPr="00665655">
              <w:rPr>
                <w:rFonts w:cs="Calibri"/>
              </w:rPr>
              <w:t>les pores du béton un pH élevé, compris entre 12 et 14. À ces valeurs de pH, les armatures en acier sont dans un état dit ''passif'', pour lequel une couche d'oxydes très stable se forme à leur surface et les protège</w:t>
            </w:r>
          </w:p>
          <w:p w14:paraId="793AADC1" w14:textId="77777777" w:rsidR="00CB40DC" w:rsidRPr="00CB40DC" w:rsidRDefault="00CB40DC" w:rsidP="00CB40DC">
            <w:r w:rsidRPr="00665655">
              <w:rPr>
                <w:rFonts w:cs="Calibri"/>
                <w:i/>
                <w:iCs/>
                <w:sz w:val="18"/>
              </w:rPr>
              <w:t>D'après "Carbonatation du béton et corrosion des armatures'' (du Laboratoire des matériaux de construction de I'EPF de Lausanne</w:t>
            </w:r>
          </w:p>
        </w:tc>
      </w:tr>
    </w:tbl>
    <w:p w14:paraId="425DD1D5" w14:textId="77777777" w:rsidR="00CB40DC" w:rsidRDefault="00CB40DC" w:rsidP="007D23A8"/>
    <w:p w14:paraId="2447A110" w14:textId="77777777" w:rsidR="0096191D" w:rsidRDefault="0096191D" w:rsidP="007D23A8"/>
    <w:p w14:paraId="6AFA9DA1" w14:textId="77777777" w:rsidR="00A8421C" w:rsidRDefault="00A8421C" w:rsidP="007D23A8"/>
    <w:tbl>
      <w:tblPr>
        <w:tblStyle w:val="Grilledutableau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074D91" w14:paraId="1FB3B843" w14:textId="77777777" w:rsidTr="00494EB1">
        <w:tc>
          <w:tcPr>
            <w:tcW w:w="10060" w:type="dxa"/>
            <w:shd w:val="clear" w:color="auto" w:fill="E7E6E6" w:themeFill="background2"/>
          </w:tcPr>
          <w:p w14:paraId="2B7E19E2" w14:textId="77777777" w:rsidR="00074D91" w:rsidRDefault="00074D91" w:rsidP="00074D91">
            <w:pPr>
              <w:jc w:val="center"/>
            </w:pPr>
            <w:r w:rsidRPr="005C52BF">
              <w:rPr>
                <w:rFonts w:cs="Calibri"/>
                <w:b/>
                <w:bCs/>
                <w:szCs w:val="22"/>
              </w:rPr>
              <w:t xml:space="preserve">Document </w:t>
            </w:r>
            <w:r>
              <w:rPr>
                <w:rFonts w:cs="Calibri"/>
                <w:b/>
                <w:bCs/>
                <w:szCs w:val="22"/>
              </w:rPr>
              <w:t>3</w:t>
            </w:r>
            <w:r w:rsidRPr="005C52BF">
              <w:rPr>
                <w:rFonts w:cs="Calibri"/>
                <w:b/>
                <w:bCs/>
                <w:szCs w:val="22"/>
              </w:rPr>
              <w:t xml:space="preserve"> -</w:t>
            </w:r>
            <w:r>
              <w:rPr>
                <w:rFonts w:cs="Calibri"/>
                <w:b/>
                <w:bCs/>
                <w:szCs w:val="22"/>
              </w:rPr>
              <w:t xml:space="preserve">- </w:t>
            </w:r>
            <w:r w:rsidRPr="005C52BF">
              <w:rPr>
                <w:rFonts w:cs="Calibri"/>
                <w:b/>
                <w:bCs/>
                <w:i/>
                <w:iCs/>
                <w:szCs w:val="22"/>
              </w:rPr>
              <w:t xml:space="preserve"> </w:t>
            </w:r>
            <w:r>
              <w:rPr>
                <w:rFonts w:cs="Calibri"/>
                <w:b/>
                <w:bCs/>
                <w:iCs/>
                <w:szCs w:val="22"/>
              </w:rPr>
              <w:t>Carbonatation du b</w:t>
            </w:r>
            <w:r w:rsidRPr="005C52BF">
              <w:rPr>
                <w:rFonts w:cs="Calibri"/>
                <w:b/>
                <w:bCs/>
                <w:szCs w:val="22"/>
              </w:rPr>
              <w:t>éton armé</w:t>
            </w:r>
            <w:r w:rsidR="008D23E0">
              <w:rPr>
                <w:rFonts w:cs="Calibri"/>
                <w:b/>
                <w:bCs/>
                <w:szCs w:val="22"/>
              </w:rPr>
              <w:t xml:space="preserve"> au cours du temps</w:t>
            </w:r>
          </w:p>
        </w:tc>
      </w:tr>
      <w:tr w:rsidR="00074D91" w14:paraId="2FDF89F1" w14:textId="77777777" w:rsidTr="00494EB1">
        <w:tc>
          <w:tcPr>
            <w:tcW w:w="10060" w:type="dxa"/>
          </w:tcPr>
          <w:p w14:paraId="4CB0AEEB" w14:textId="77777777" w:rsidR="00074D91" w:rsidRDefault="00074D91" w:rsidP="00494EB1"/>
          <w:p w14:paraId="31333946" w14:textId="77777777" w:rsidR="00074D91" w:rsidRDefault="00074D91" w:rsidP="00CF7D04">
            <w:pPr>
              <w:ind w:left="709"/>
            </w:pPr>
            <w:r>
              <w:rPr>
                <w:noProof/>
                <w:lang w:eastAsia="fr-FR"/>
              </w:rPr>
              <w:drawing>
                <wp:inline distT="0" distB="0" distL="0" distR="0" wp14:anchorId="25A0C871" wp14:editId="2436510C">
                  <wp:extent cx="5067300" cy="2587702"/>
                  <wp:effectExtent l="0" t="0" r="0" b="3175"/>
                  <wp:docPr id="13" name="Image 13" descr="http://www.groupe-licef.fr/wp-content/uploads/2019/05/evolution-de-la-carbon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roupe-licef.fr/wp-content/uploads/2019/05/evolution-de-la-carbon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9665" cy="259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290C59" w14:textId="77777777" w:rsidR="00074D91" w:rsidRDefault="00074D91" w:rsidP="00494EB1"/>
          <w:p w14:paraId="62CB649B" w14:textId="77777777" w:rsidR="00074D91" w:rsidRPr="00CB40DC" w:rsidRDefault="00074D91" w:rsidP="00074D91"/>
        </w:tc>
      </w:tr>
    </w:tbl>
    <w:p w14:paraId="2DBBB127" w14:textId="77777777" w:rsidR="00074D91" w:rsidRDefault="00074D91" w:rsidP="007D23A8">
      <w:pPr>
        <w:rPr>
          <w:rFonts w:cs="Calibri"/>
          <w:b/>
        </w:rPr>
      </w:pPr>
    </w:p>
    <w:p w14:paraId="1487ED67" w14:textId="77777777" w:rsidR="0096191D" w:rsidRDefault="0096191D" w:rsidP="007D23A8">
      <w:pPr>
        <w:rPr>
          <w:rFonts w:cs="Calibri"/>
          <w:b/>
        </w:rPr>
      </w:pPr>
    </w:p>
    <w:p w14:paraId="3DAB3FCA" w14:textId="77777777" w:rsidR="00A8421C" w:rsidRDefault="00A8421C" w:rsidP="007D23A8">
      <w:pPr>
        <w:rPr>
          <w:rFonts w:cs="Calibri"/>
          <w:b/>
        </w:rPr>
      </w:pPr>
    </w:p>
    <w:p w14:paraId="6DBB0B23" w14:textId="77777777" w:rsidR="00CF7D04" w:rsidRDefault="00CF7D04">
      <w:pPr>
        <w:jc w:val="left"/>
      </w:pPr>
      <w:r>
        <w:br w:type="page"/>
      </w:r>
    </w:p>
    <w:p w14:paraId="3BA726FD" w14:textId="77777777" w:rsidR="00074D91" w:rsidRDefault="00074D91" w:rsidP="007D23A8"/>
    <w:p w14:paraId="168F99B2" w14:textId="77777777" w:rsidR="007D23A8" w:rsidRDefault="007D23A8" w:rsidP="007D23A8">
      <w:pPr>
        <w:pStyle w:val="Titre2"/>
        <w:rPr>
          <w:color w:val="2E74B5"/>
        </w:rPr>
      </w:pPr>
      <w:r>
        <w:rPr>
          <w:color w:val="2E74B5"/>
        </w:rPr>
        <w:t xml:space="preserve">Consignes </w:t>
      </w:r>
    </w:p>
    <w:p w14:paraId="1E07F6B7" w14:textId="77777777" w:rsidR="007D23A8" w:rsidRDefault="007D23A8" w:rsidP="007D23A8"/>
    <w:p w14:paraId="32909509" w14:textId="77777777" w:rsidR="0013719A" w:rsidRDefault="00EF570E" w:rsidP="007D23A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D00376" wp14:editId="1121B85C">
                <wp:simplePos x="0" y="0"/>
                <wp:positionH relativeFrom="margin">
                  <wp:posOffset>106045</wp:posOffset>
                </wp:positionH>
                <wp:positionV relativeFrom="paragraph">
                  <wp:posOffset>24765</wp:posOffset>
                </wp:positionV>
                <wp:extent cx="6114415" cy="2105025"/>
                <wp:effectExtent l="95250" t="95250" r="19685" b="2857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1050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7BD82B" w14:textId="77777777" w:rsidR="0013719A" w:rsidRPr="00A3563B" w:rsidRDefault="0013719A" w:rsidP="0013719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</w:rPr>
                            </w:pPr>
                            <w:r w:rsidRPr="00A3563B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</w:rPr>
                              <w:t>Proposition d’organisation des apprentissages à distance.</w:t>
                            </w:r>
                          </w:p>
                          <w:p w14:paraId="0220BB99" w14:textId="77777777" w:rsidR="0013719A" w:rsidRDefault="0013719A" w:rsidP="0013719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Les travaux correspondant aux trois tâches doivent être rendus suivant le calendrier suivant.</w:t>
                            </w:r>
                          </w:p>
                          <w:p w14:paraId="3CC9851E" w14:textId="77777777" w:rsidR="0013719A" w:rsidRDefault="0013719A" w:rsidP="0013719A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Tâche 1 pour le </w:t>
                            </w:r>
                            <w:proofErr w:type="spellStart"/>
                            <w:r w:rsidRPr="00A3563B">
                              <w:rPr>
                                <w:rFonts w:ascii="Calibri" w:hAnsi="Calibri"/>
                                <w:b/>
                                <w:bCs/>
                              </w:rPr>
                              <w:t>le</w:t>
                            </w:r>
                            <w:proofErr w:type="spellEnd"/>
                            <w:r w:rsidRPr="00A3563B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XX/XX/2020</w:t>
                            </w:r>
                          </w:p>
                          <w:p w14:paraId="1A04B402" w14:textId="77777777" w:rsidR="0013719A" w:rsidRDefault="0013719A" w:rsidP="0013719A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Tâche 2 pour le </w:t>
                            </w:r>
                            <w:proofErr w:type="spellStart"/>
                            <w:r w:rsidRPr="00A3563B">
                              <w:rPr>
                                <w:rFonts w:ascii="Calibri" w:hAnsi="Calibri"/>
                                <w:b/>
                                <w:bCs/>
                              </w:rPr>
                              <w:t>le</w:t>
                            </w:r>
                            <w:proofErr w:type="spellEnd"/>
                            <w:r w:rsidRPr="00A3563B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XX/XX/2020</w:t>
                            </w:r>
                          </w:p>
                          <w:p w14:paraId="417A6E9E" w14:textId="77777777" w:rsidR="0013719A" w:rsidRDefault="0013719A" w:rsidP="0013719A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Tâche 3 pour le </w:t>
                            </w:r>
                            <w:proofErr w:type="spellStart"/>
                            <w:r w:rsidRPr="00A3563B">
                              <w:rPr>
                                <w:rFonts w:ascii="Calibri" w:hAnsi="Calibri"/>
                                <w:b/>
                                <w:bCs/>
                              </w:rPr>
                              <w:t>le</w:t>
                            </w:r>
                            <w:proofErr w:type="spellEnd"/>
                            <w:r w:rsidRPr="00A3563B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XX/XX/2020</w:t>
                            </w:r>
                          </w:p>
                          <w:p w14:paraId="10F27E97" w14:textId="77777777" w:rsidR="0013719A" w:rsidRDefault="0013719A" w:rsidP="0013719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  <w:p w14:paraId="41EF1C81" w14:textId="77777777" w:rsidR="0013719A" w:rsidRDefault="0013719A" w:rsidP="0013719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Si aucune c</w:t>
                            </w:r>
                            <w:r w:rsidRPr="00A3563B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lasse virtuelle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n’est prévue, les élèves peuvent interroger le</w:t>
                            </w:r>
                            <w:r w:rsidR="007F4FA5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ur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professeur</w:t>
                            </w:r>
                            <w:r w:rsidR="007F4FA5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:</w:t>
                            </w:r>
                          </w:p>
                          <w:p w14:paraId="0D255CCE" w14:textId="77777777" w:rsidR="0013719A" w:rsidRDefault="00B80DA3" w:rsidP="0013719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hyperlink r:id="rId16" w:history="1">
                              <w:r w:rsidR="007F4FA5" w:rsidRPr="0042278A">
                                <w:rPr>
                                  <w:rStyle w:val="Lienhypertexte"/>
                                  <w:rFonts w:ascii="Calibri" w:hAnsi="Calibri"/>
                                  <w:b/>
                                  <w:bCs/>
                                </w:rPr>
                                <w:t>XX@ac-versailles.fr</w:t>
                              </w:r>
                            </w:hyperlink>
                            <w:r w:rsidR="0013719A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ou par l’ENT</w:t>
                            </w:r>
                          </w:p>
                          <w:p w14:paraId="6D65F970" w14:textId="77777777" w:rsidR="0013719A" w:rsidRPr="00A3563B" w:rsidRDefault="0013719A" w:rsidP="0013719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Ce m</w:t>
                            </w:r>
                            <w:r w:rsidRPr="00A3563B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ail à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est à </w:t>
                            </w:r>
                            <w:r w:rsidRPr="00A3563B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envoyer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48 h </w:t>
                            </w:r>
                            <w:r w:rsidRPr="00A3563B">
                              <w:rPr>
                                <w:rFonts w:ascii="Calibri" w:hAnsi="Calibri"/>
                                <w:b/>
                                <w:bCs/>
                              </w:rPr>
                              <w:t>avant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le rendu des travaux.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D0037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8.35pt;margin-top:1.95pt;width:481.45pt;height:165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" fillcolor="#5b9bd5" strokecolor="#002060" strokeweight="3pt">
                <v:shadow on="t" color="#1f4d78" opacity=".5" offset="-6pt,-6pt"/>
                <v:textbox>
                  <w:txbxContent>
                    <w:p w14:paraId="387BD82B" w14:textId="77777777" w:rsidR="0013719A" w:rsidRPr="00A3563B" w:rsidRDefault="0013719A" w:rsidP="0013719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</w:rPr>
                      </w:pPr>
                      <w:r w:rsidRPr="00A3563B">
                        <w:rPr>
                          <w:rFonts w:ascii="Calibri" w:hAnsi="Calibri"/>
                          <w:b/>
                          <w:bCs/>
                          <w:sz w:val="28"/>
                        </w:rPr>
                        <w:t>Proposition d’organisation des apprentissages à distance.</w:t>
                      </w:r>
                    </w:p>
                    <w:p w14:paraId="0220BB99" w14:textId="77777777" w:rsidR="0013719A" w:rsidRDefault="0013719A" w:rsidP="0013719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b/>
                          <w:bCs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</w:rPr>
                        <w:t>Les travaux correspondant aux trois tâches doivent être rendus suivant le calendrier suivant.</w:t>
                      </w:r>
                    </w:p>
                    <w:p w14:paraId="3CC9851E" w14:textId="77777777" w:rsidR="0013719A" w:rsidRDefault="0013719A" w:rsidP="0013719A">
                      <w:pPr>
                        <w:pStyle w:val="NormalWeb"/>
                        <w:numPr>
                          <w:ilvl w:val="0"/>
                          <w:numId w:val="13"/>
                        </w:numPr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b/>
                          <w:bCs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</w:rPr>
                        <w:t xml:space="preserve">Tâche 1 pour le </w:t>
                      </w:r>
                      <w:proofErr w:type="spellStart"/>
                      <w:r w:rsidRPr="00A3563B">
                        <w:rPr>
                          <w:rFonts w:ascii="Calibri" w:hAnsi="Calibri"/>
                          <w:b/>
                          <w:bCs/>
                        </w:rPr>
                        <w:t>le</w:t>
                      </w:r>
                      <w:proofErr w:type="spellEnd"/>
                      <w:r w:rsidRPr="00A3563B">
                        <w:rPr>
                          <w:rFonts w:ascii="Calibri" w:hAnsi="Calibri"/>
                          <w:b/>
                          <w:bCs/>
                        </w:rPr>
                        <w:t xml:space="preserve"> XX/XX/2020</w:t>
                      </w:r>
                    </w:p>
                    <w:p w14:paraId="1A04B402" w14:textId="77777777" w:rsidR="0013719A" w:rsidRDefault="0013719A" w:rsidP="0013719A">
                      <w:pPr>
                        <w:pStyle w:val="NormalWeb"/>
                        <w:numPr>
                          <w:ilvl w:val="0"/>
                          <w:numId w:val="13"/>
                        </w:numPr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b/>
                          <w:bCs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</w:rPr>
                        <w:t xml:space="preserve">Tâche 2 pour le </w:t>
                      </w:r>
                      <w:proofErr w:type="spellStart"/>
                      <w:r w:rsidRPr="00A3563B">
                        <w:rPr>
                          <w:rFonts w:ascii="Calibri" w:hAnsi="Calibri"/>
                          <w:b/>
                          <w:bCs/>
                        </w:rPr>
                        <w:t>le</w:t>
                      </w:r>
                      <w:proofErr w:type="spellEnd"/>
                      <w:r w:rsidRPr="00A3563B">
                        <w:rPr>
                          <w:rFonts w:ascii="Calibri" w:hAnsi="Calibri"/>
                          <w:b/>
                          <w:bCs/>
                        </w:rPr>
                        <w:t xml:space="preserve"> XX/XX/2020</w:t>
                      </w:r>
                    </w:p>
                    <w:p w14:paraId="417A6E9E" w14:textId="77777777" w:rsidR="0013719A" w:rsidRDefault="0013719A" w:rsidP="0013719A">
                      <w:pPr>
                        <w:pStyle w:val="NormalWeb"/>
                        <w:numPr>
                          <w:ilvl w:val="0"/>
                          <w:numId w:val="13"/>
                        </w:numPr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b/>
                          <w:bCs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</w:rPr>
                        <w:t xml:space="preserve">Tâche 3 pour le </w:t>
                      </w:r>
                      <w:proofErr w:type="spellStart"/>
                      <w:r w:rsidRPr="00A3563B">
                        <w:rPr>
                          <w:rFonts w:ascii="Calibri" w:hAnsi="Calibri"/>
                          <w:b/>
                          <w:bCs/>
                        </w:rPr>
                        <w:t>le</w:t>
                      </w:r>
                      <w:proofErr w:type="spellEnd"/>
                      <w:r w:rsidRPr="00A3563B">
                        <w:rPr>
                          <w:rFonts w:ascii="Calibri" w:hAnsi="Calibri"/>
                          <w:b/>
                          <w:bCs/>
                        </w:rPr>
                        <w:t xml:space="preserve"> XX/XX/2020</w:t>
                      </w:r>
                    </w:p>
                    <w:p w14:paraId="10F27E97" w14:textId="77777777" w:rsidR="0013719A" w:rsidRDefault="0013719A" w:rsidP="0013719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b/>
                          <w:bCs/>
                        </w:rPr>
                      </w:pPr>
                    </w:p>
                    <w:p w14:paraId="41EF1C81" w14:textId="77777777" w:rsidR="0013719A" w:rsidRDefault="0013719A" w:rsidP="0013719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b/>
                          <w:bCs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</w:rPr>
                        <w:t>Si aucune c</w:t>
                      </w:r>
                      <w:r w:rsidRPr="00A3563B">
                        <w:rPr>
                          <w:rFonts w:ascii="Calibri" w:hAnsi="Calibri"/>
                          <w:b/>
                          <w:bCs/>
                        </w:rPr>
                        <w:t xml:space="preserve">lasse virtuelle </w:t>
                      </w:r>
                      <w:r>
                        <w:rPr>
                          <w:rFonts w:ascii="Calibri" w:hAnsi="Calibri"/>
                          <w:b/>
                          <w:bCs/>
                        </w:rPr>
                        <w:t>n’est prévue, les élèves peuvent interroger le</w:t>
                      </w:r>
                      <w:r w:rsidR="007F4FA5">
                        <w:rPr>
                          <w:rFonts w:ascii="Calibri" w:hAnsi="Calibri"/>
                          <w:b/>
                          <w:bCs/>
                        </w:rPr>
                        <w:t xml:space="preserve">ur </w:t>
                      </w:r>
                      <w:r>
                        <w:rPr>
                          <w:rFonts w:ascii="Calibri" w:hAnsi="Calibri"/>
                          <w:b/>
                          <w:bCs/>
                        </w:rPr>
                        <w:t>professeur</w:t>
                      </w:r>
                      <w:r w:rsidR="007F4FA5">
                        <w:rPr>
                          <w:rFonts w:ascii="Calibri" w:hAnsi="Calibri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bCs/>
                        </w:rPr>
                        <w:t>:</w:t>
                      </w:r>
                    </w:p>
                    <w:p w14:paraId="0D255CCE" w14:textId="77777777" w:rsidR="0013719A" w:rsidRDefault="00B80DA3" w:rsidP="0013719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b/>
                          <w:bCs/>
                        </w:rPr>
                      </w:pPr>
                      <w:hyperlink r:id="rId17" w:history="1">
                        <w:r w:rsidR="007F4FA5" w:rsidRPr="0042278A">
                          <w:rPr>
                            <w:rStyle w:val="Lienhypertexte"/>
                            <w:rFonts w:ascii="Calibri" w:hAnsi="Calibri"/>
                            <w:b/>
                            <w:bCs/>
                          </w:rPr>
                          <w:t>XX@ac-versailles.fr</w:t>
                        </w:r>
                      </w:hyperlink>
                      <w:r w:rsidR="0013719A">
                        <w:rPr>
                          <w:rFonts w:ascii="Calibri" w:hAnsi="Calibri"/>
                          <w:b/>
                          <w:bCs/>
                        </w:rPr>
                        <w:t xml:space="preserve"> ou par l’ENT</w:t>
                      </w:r>
                    </w:p>
                    <w:p w14:paraId="6D65F970" w14:textId="77777777" w:rsidR="0013719A" w:rsidRPr="00A3563B" w:rsidRDefault="0013719A" w:rsidP="0013719A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alibri" w:hAnsi="Calibri"/>
                          <w:b/>
                          <w:bCs/>
                        </w:rPr>
                        <w:t>Ce m</w:t>
                      </w:r>
                      <w:r w:rsidRPr="00A3563B">
                        <w:rPr>
                          <w:rFonts w:ascii="Calibri" w:hAnsi="Calibri"/>
                          <w:b/>
                          <w:bCs/>
                        </w:rPr>
                        <w:t xml:space="preserve">ail à </w:t>
                      </w:r>
                      <w:r>
                        <w:rPr>
                          <w:rFonts w:ascii="Calibri" w:hAnsi="Calibri"/>
                          <w:b/>
                          <w:bCs/>
                        </w:rPr>
                        <w:t xml:space="preserve">est à </w:t>
                      </w:r>
                      <w:r w:rsidRPr="00A3563B">
                        <w:rPr>
                          <w:rFonts w:ascii="Calibri" w:hAnsi="Calibri"/>
                          <w:b/>
                          <w:bCs/>
                        </w:rPr>
                        <w:t xml:space="preserve">envoyer </w:t>
                      </w:r>
                      <w:r>
                        <w:rPr>
                          <w:rFonts w:ascii="Calibri" w:hAnsi="Calibri"/>
                          <w:b/>
                          <w:bCs/>
                        </w:rPr>
                        <w:t xml:space="preserve">48 h </w:t>
                      </w:r>
                      <w:r w:rsidRPr="00A3563B">
                        <w:rPr>
                          <w:rFonts w:ascii="Calibri" w:hAnsi="Calibri"/>
                          <w:b/>
                          <w:bCs/>
                        </w:rPr>
                        <w:t>avant</w:t>
                      </w:r>
                      <w:r>
                        <w:rPr>
                          <w:rFonts w:ascii="Calibri" w:hAnsi="Calibri"/>
                          <w:b/>
                          <w:bCs/>
                        </w:rPr>
                        <w:t xml:space="preserve"> le rendu des travaux.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B249D7" w14:textId="77777777" w:rsidR="0013719A" w:rsidRDefault="0013719A" w:rsidP="007D23A8"/>
    <w:p w14:paraId="25C7B990" w14:textId="77777777" w:rsidR="0013719A" w:rsidRDefault="0013719A" w:rsidP="007D23A8"/>
    <w:p w14:paraId="7A2697E9" w14:textId="77777777" w:rsidR="0013719A" w:rsidRDefault="0013719A" w:rsidP="007D23A8"/>
    <w:p w14:paraId="359EB43D" w14:textId="77777777" w:rsidR="0013719A" w:rsidRDefault="0013719A" w:rsidP="007D23A8"/>
    <w:p w14:paraId="247565E6" w14:textId="77777777" w:rsidR="0013719A" w:rsidRDefault="0013719A" w:rsidP="007D23A8"/>
    <w:p w14:paraId="46D2E4F2" w14:textId="77777777" w:rsidR="0013719A" w:rsidRDefault="0013719A" w:rsidP="007D23A8"/>
    <w:p w14:paraId="23A60131" w14:textId="77777777" w:rsidR="0013719A" w:rsidRDefault="0013719A" w:rsidP="007D23A8"/>
    <w:p w14:paraId="32887025" w14:textId="77777777" w:rsidR="0013719A" w:rsidRDefault="0013719A" w:rsidP="007D23A8"/>
    <w:p w14:paraId="37430FE3" w14:textId="77777777" w:rsidR="0013719A" w:rsidRDefault="0013719A" w:rsidP="007D23A8"/>
    <w:p w14:paraId="22C54624" w14:textId="77777777" w:rsidR="0013719A" w:rsidRDefault="0013719A" w:rsidP="007D23A8"/>
    <w:p w14:paraId="0520A248" w14:textId="77777777" w:rsidR="0013719A" w:rsidRDefault="0013719A" w:rsidP="007D23A8"/>
    <w:p w14:paraId="4FFE5768" w14:textId="77777777" w:rsidR="00D05D71" w:rsidRPr="00DC09BA" w:rsidRDefault="00BB3290" w:rsidP="00182C2B">
      <w:pPr>
        <w:pStyle w:val="Titre2"/>
        <w:numPr>
          <w:ilvl w:val="0"/>
          <w:numId w:val="12"/>
        </w:numPr>
        <w:rPr>
          <w:color w:val="5B9BD5" w:themeColor="accent1"/>
          <w:sz w:val="24"/>
          <w:szCs w:val="24"/>
        </w:rPr>
      </w:pPr>
      <w:r w:rsidRPr="00DC09BA">
        <w:rPr>
          <w:color w:val="5B9BD5" w:themeColor="accent1"/>
          <w:sz w:val="24"/>
          <w:szCs w:val="24"/>
        </w:rPr>
        <w:t>Consigne</w:t>
      </w:r>
      <w:r w:rsidR="0096191D">
        <w:rPr>
          <w:color w:val="5B9BD5" w:themeColor="accent1"/>
          <w:sz w:val="24"/>
          <w:szCs w:val="24"/>
        </w:rPr>
        <w:t xml:space="preserve">s </w:t>
      </w:r>
      <w:r w:rsidRPr="00DC09BA">
        <w:rPr>
          <w:color w:val="5B9BD5" w:themeColor="accent1"/>
          <w:sz w:val="24"/>
          <w:szCs w:val="24"/>
        </w:rPr>
        <w:t>pour la tâche n°1.</w:t>
      </w:r>
      <w:r w:rsidR="00D05D71" w:rsidRPr="00DC09BA">
        <w:rPr>
          <w:color w:val="5B9BD5" w:themeColor="accent1"/>
          <w:sz w:val="24"/>
          <w:szCs w:val="24"/>
        </w:rPr>
        <w:t xml:space="preserve"> Établir une carte heuristique pour expliquer la fabrication du béton armé.</w:t>
      </w:r>
    </w:p>
    <w:p w14:paraId="6B6C13E9" w14:textId="77777777" w:rsidR="00D05D71" w:rsidRDefault="00D05D71" w:rsidP="00DC09BA">
      <w:pPr>
        <w:rPr>
          <w:bCs/>
        </w:rPr>
      </w:pPr>
      <w:r w:rsidRPr="00DC09BA">
        <w:rPr>
          <w:bCs/>
        </w:rPr>
        <w:t>La carte heuristique doit au moins comporter les mots clefs suivants : béton, béton armé, ferraillage, ciments, calcaire, argile et quelques termes désignant les espèces chimiques associées.</w:t>
      </w:r>
    </w:p>
    <w:p w14:paraId="2C44B766" w14:textId="77777777" w:rsidR="0010537E" w:rsidRPr="00741B4F" w:rsidRDefault="0096191D" w:rsidP="00DC09BA">
      <w:pPr>
        <w:rPr>
          <w:bCs/>
          <w:color w:val="auto"/>
        </w:rPr>
      </w:pPr>
      <w:r w:rsidRPr="000F3AA4">
        <w:rPr>
          <w:bCs/>
          <w:color w:val="auto"/>
        </w:rPr>
        <w:t>Les ressources présenté</w:t>
      </w:r>
      <w:r w:rsidR="00741B4F" w:rsidRPr="000F3AA4">
        <w:rPr>
          <w:bCs/>
          <w:color w:val="auto"/>
        </w:rPr>
        <w:t>e</w:t>
      </w:r>
      <w:r w:rsidRPr="000F3AA4">
        <w:rPr>
          <w:bCs/>
          <w:color w:val="auto"/>
        </w:rPr>
        <w:t xml:space="preserve">s dans </w:t>
      </w:r>
      <w:r w:rsidRPr="000F3AA4">
        <w:rPr>
          <w:b/>
          <w:bCs/>
          <w:color w:val="auto"/>
        </w:rPr>
        <w:t xml:space="preserve">la cartouche « Document </w:t>
      </w:r>
      <w:r w:rsidR="00741B4F" w:rsidRPr="000F3AA4">
        <w:rPr>
          <w:b/>
          <w:bCs/>
          <w:color w:val="auto"/>
        </w:rPr>
        <w:t>1</w:t>
      </w:r>
      <w:r w:rsidRPr="000F3AA4">
        <w:rPr>
          <w:b/>
          <w:bCs/>
          <w:color w:val="auto"/>
        </w:rPr>
        <w:t> »</w:t>
      </w:r>
      <w:r w:rsidR="00741B4F" w:rsidRPr="000F3AA4">
        <w:rPr>
          <w:bCs/>
          <w:color w:val="auto"/>
        </w:rPr>
        <w:t xml:space="preserve"> doivent être exploiter ici de manière à ne répondre qu’à la tâche n°1. Elles seront revisitées pour répondre à la tâche n°3.</w:t>
      </w:r>
    </w:p>
    <w:p w14:paraId="633C914E" w14:textId="77777777" w:rsidR="00DC09BA" w:rsidRPr="00DC09BA" w:rsidRDefault="00DC09BA" w:rsidP="00DC09BA">
      <w:pPr>
        <w:ind w:left="360"/>
        <w:rPr>
          <w:bCs/>
        </w:rPr>
      </w:pPr>
    </w:p>
    <w:p w14:paraId="259F4198" w14:textId="77777777" w:rsidR="00DC09BA" w:rsidRPr="00DC09BA" w:rsidRDefault="00DC09BA" w:rsidP="00DC09BA">
      <w:pPr>
        <w:pStyle w:val="Titre2"/>
        <w:numPr>
          <w:ilvl w:val="0"/>
          <w:numId w:val="12"/>
        </w:numPr>
        <w:rPr>
          <w:color w:val="5B9BD5" w:themeColor="accent1"/>
          <w:sz w:val="24"/>
          <w:szCs w:val="24"/>
        </w:rPr>
      </w:pPr>
      <w:r w:rsidRPr="00DC09BA">
        <w:rPr>
          <w:color w:val="5B9BD5" w:themeColor="accent1"/>
          <w:sz w:val="24"/>
          <w:szCs w:val="24"/>
        </w:rPr>
        <w:t>Consigne</w:t>
      </w:r>
      <w:r>
        <w:rPr>
          <w:color w:val="5B9BD5" w:themeColor="accent1"/>
          <w:sz w:val="24"/>
          <w:szCs w:val="24"/>
        </w:rPr>
        <w:t>s</w:t>
      </w:r>
      <w:r w:rsidRPr="00DC09BA">
        <w:rPr>
          <w:color w:val="5B9BD5" w:themeColor="accent1"/>
          <w:sz w:val="24"/>
          <w:szCs w:val="24"/>
        </w:rPr>
        <w:t xml:space="preserve"> pour la tâche n°2. Rédiger un compte rendu</w:t>
      </w:r>
      <w:r>
        <w:rPr>
          <w:color w:val="5B9BD5" w:themeColor="accent1"/>
          <w:sz w:val="24"/>
          <w:szCs w:val="24"/>
        </w:rPr>
        <w:t>.</w:t>
      </w:r>
    </w:p>
    <w:p w14:paraId="69A4190A" w14:textId="77777777" w:rsidR="00DC09BA" w:rsidRDefault="00DC09BA" w:rsidP="00DC09BA">
      <w:pPr>
        <w:rPr>
          <w:bCs/>
        </w:rPr>
      </w:pPr>
      <w:r>
        <w:rPr>
          <w:bCs/>
        </w:rPr>
        <w:t xml:space="preserve">Pour </w:t>
      </w:r>
      <w:r w:rsidR="00D05D71" w:rsidRPr="00DC09BA">
        <w:rPr>
          <w:bCs/>
        </w:rPr>
        <w:t>expliqu</w:t>
      </w:r>
      <w:r>
        <w:rPr>
          <w:bCs/>
        </w:rPr>
        <w:t xml:space="preserve">er </w:t>
      </w:r>
      <w:r w:rsidR="00D05D71" w:rsidRPr="00DC09BA">
        <w:rPr>
          <w:bCs/>
        </w:rPr>
        <w:t>le phénomène de carbonatation des bétons</w:t>
      </w:r>
      <w:r>
        <w:rPr>
          <w:bCs/>
        </w:rPr>
        <w:t xml:space="preserve">, il faut décrire l’état d’un béton neuf, l’équation de la transformation associée au phénomène de carbonatation et la conséquence </w:t>
      </w:r>
      <w:r w:rsidR="000F3AA4" w:rsidRPr="00A21B68">
        <w:rPr>
          <w:bCs/>
          <w:color w:val="auto"/>
        </w:rPr>
        <w:t xml:space="preserve">qualitative </w:t>
      </w:r>
      <w:r w:rsidRPr="00A21B68">
        <w:rPr>
          <w:bCs/>
          <w:color w:val="auto"/>
        </w:rPr>
        <w:t xml:space="preserve">en terme </w:t>
      </w:r>
      <w:r>
        <w:rPr>
          <w:bCs/>
        </w:rPr>
        <w:t>de pH du béton.</w:t>
      </w:r>
    </w:p>
    <w:p w14:paraId="57619702" w14:textId="77777777" w:rsidR="00DC09BA" w:rsidRDefault="006D363C" w:rsidP="00DC09BA">
      <w:pPr>
        <w:rPr>
          <w:bCs/>
        </w:rPr>
      </w:pPr>
      <w:r>
        <w:rPr>
          <w:bCs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AA69E0" wp14:editId="05ACA905">
                <wp:simplePos x="0" y="0"/>
                <wp:positionH relativeFrom="leftMargin">
                  <wp:posOffset>-1307997</wp:posOffset>
                </wp:positionH>
                <wp:positionV relativeFrom="paragraph">
                  <wp:posOffset>69343</wp:posOffset>
                </wp:positionV>
                <wp:extent cx="3452051" cy="551942"/>
                <wp:effectExtent l="2222" t="0" r="36513" b="0"/>
                <wp:wrapNone/>
                <wp:docPr id="11" name="Flèche courbée vers le ha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52051" cy="551942"/>
                        </a:xfrm>
                        <a:prstGeom prst="curvedUpArrow">
                          <a:avLst>
                            <a:gd name="adj1" fmla="val 25000"/>
                            <a:gd name="adj2" fmla="val 50000"/>
                            <a:gd name="adj3" fmla="val 4781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BD7B3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 courbée vers le haut 11" o:spid="_x0000_s1026" type="#_x0000_t104" style="position:absolute;margin-left:-103pt;margin-top:5.45pt;width:271.8pt;height:43.45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" adj="19873,21168,10327" fillcolor="#5b9bd5 [3204]" strokecolor="#1f4d78 [1604]" strokeweight="1pt">
                <w10:wrap anchorx="margin"/>
              </v:shape>
            </w:pict>
          </mc:Fallback>
        </mc:AlternateContent>
      </w:r>
      <w:r w:rsidR="00DC09BA">
        <w:rPr>
          <w:bCs/>
        </w:rPr>
        <w:t xml:space="preserve">Pour présenter la </w:t>
      </w:r>
      <w:r w:rsidR="00D05D71" w:rsidRPr="00F327FD">
        <w:rPr>
          <w:bCs/>
        </w:rPr>
        <w:t>conséquence majeure de ce phénomène sur la stabilité des édifices</w:t>
      </w:r>
      <w:r w:rsidR="00DC09BA">
        <w:rPr>
          <w:bCs/>
        </w:rPr>
        <w:t>, il faut considérer un béton armé.</w:t>
      </w:r>
    </w:p>
    <w:p w14:paraId="55EB03AA" w14:textId="77777777" w:rsidR="00D05D71" w:rsidRDefault="00DC09BA" w:rsidP="00DC09BA">
      <w:pPr>
        <w:rPr>
          <w:bCs/>
        </w:rPr>
      </w:pPr>
      <w:r>
        <w:rPr>
          <w:bCs/>
        </w:rPr>
        <w:t xml:space="preserve">Pour chiffrer une </w:t>
      </w:r>
      <w:r w:rsidR="00D05D71" w:rsidRPr="00F327FD">
        <w:rPr>
          <w:bCs/>
        </w:rPr>
        <w:t xml:space="preserve">éventuelle participation des bétons </w:t>
      </w:r>
      <w:r w:rsidR="00D05D71">
        <w:rPr>
          <w:bCs/>
        </w:rPr>
        <w:t xml:space="preserve">à </w:t>
      </w:r>
      <w:r w:rsidR="00D05D71" w:rsidRPr="00F327FD">
        <w:rPr>
          <w:bCs/>
        </w:rPr>
        <w:t>la réduction de la présence de dioxyde de carbone en milieu urbain</w:t>
      </w:r>
      <w:r>
        <w:rPr>
          <w:bCs/>
        </w:rPr>
        <w:t>, il faut valider ou invalider les informations contenue dans cette vidéo :</w:t>
      </w:r>
    </w:p>
    <w:p w14:paraId="33F865BA" w14:textId="77777777" w:rsidR="00DC09BA" w:rsidRDefault="00B80DA3" w:rsidP="00DC09BA">
      <w:pPr>
        <w:rPr>
          <w:rStyle w:val="Lienhypertexte"/>
          <w:sz w:val="20"/>
        </w:rPr>
      </w:pPr>
      <w:hyperlink r:id="rId18" w:history="1">
        <w:r w:rsidR="00DC09BA" w:rsidRPr="00DC09BA">
          <w:rPr>
            <w:rStyle w:val="Lienhypertexte"/>
            <w:sz w:val="20"/>
          </w:rPr>
          <w:t>https://bybeton.fr/le-beton-piege-a-co2</w:t>
        </w:r>
      </w:hyperlink>
    </w:p>
    <w:p w14:paraId="5B6369A9" w14:textId="77777777" w:rsidR="00DC09BA" w:rsidRDefault="00F95401" w:rsidP="00F95401">
      <w:pPr>
        <w:rPr>
          <w:bCs/>
        </w:rPr>
      </w:pPr>
      <w:r w:rsidRPr="00F95401">
        <w:rPr>
          <w:rStyle w:val="Lienhypertexte"/>
          <w:color w:val="000000" w:themeColor="text1"/>
          <w:u w:val="none"/>
        </w:rPr>
        <w:t xml:space="preserve">Le </w:t>
      </w:r>
      <w:r>
        <w:rPr>
          <w:rStyle w:val="Lienhypertexte"/>
          <w:color w:val="000000" w:themeColor="text1"/>
          <w:u w:val="none"/>
        </w:rPr>
        <w:t>compte rendu sera donc o</w:t>
      </w:r>
      <w:r>
        <w:rPr>
          <w:bCs/>
        </w:rPr>
        <w:t>rganisée en trois parties.</w:t>
      </w:r>
      <w:r w:rsidR="00AD2BA9">
        <w:rPr>
          <w:bCs/>
        </w:rPr>
        <w:t xml:space="preserve"> Il comportera du texte et des illustrations légendées.</w:t>
      </w:r>
    </w:p>
    <w:p w14:paraId="0FD9511D" w14:textId="77777777" w:rsidR="0013719A" w:rsidRDefault="00DC09BA" w:rsidP="00C84878">
      <w:pPr>
        <w:pStyle w:val="Titre2"/>
        <w:numPr>
          <w:ilvl w:val="0"/>
          <w:numId w:val="12"/>
        </w:numPr>
        <w:ind w:left="360"/>
      </w:pPr>
      <w:r w:rsidRPr="0096191D">
        <w:rPr>
          <w:color w:val="2E74B5"/>
        </w:rPr>
        <w:t>Consigne</w:t>
      </w:r>
      <w:r w:rsidR="0096191D">
        <w:rPr>
          <w:color w:val="2E74B5"/>
        </w:rPr>
        <w:t>s</w:t>
      </w:r>
      <w:r w:rsidRPr="0096191D">
        <w:rPr>
          <w:color w:val="2E74B5"/>
        </w:rPr>
        <w:t xml:space="preserve"> pour la tâche n°</w:t>
      </w:r>
      <w:r w:rsidR="0013719A" w:rsidRPr="0096191D">
        <w:rPr>
          <w:color w:val="2E74B5"/>
        </w:rPr>
        <w:t>3</w:t>
      </w:r>
      <w:r w:rsidRPr="0096191D">
        <w:rPr>
          <w:color w:val="2E74B5"/>
        </w:rPr>
        <w:t xml:space="preserve">. </w:t>
      </w:r>
      <w:r w:rsidR="0013719A" w:rsidRPr="0013719A">
        <w:rPr>
          <w:sz w:val="24"/>
          <w:szCs w:val="24"/>
        </w:rPr>
        <w:t xml:space="preserve">Produire un document – format libre – </w:t>
      </w:r>
      <w:r w:rsidR="0013719A" w:rsidRPr="000F3AA4">
        <w:rPr>
          <w:sz w:val="24"/>
          <w:szCs w:val="24"/>
        </w:rPr>
        <w:t xml:space="preserve">explicitant </w:t>
      </w:r>
      <w:r w:rsidR="0096191D" w:rsidRPr="000F3AA4">
        <w:rPr>
          <w:sz w:val="24"/>
          <w:szCs w:val="24"/>
        </w:rPr>
        <w:t>les pistes retenues dans le cadre d’une production de béton respectueuse de l’impact environnemental.</w:t>
      </w:r>
      <w:r w:rsidR="0096191D">
        <w:rPr>
          <w:sz w:val="24"/>
          <w:szCs w:val="24"/>
        </w:rPr>
        <w:t xml:space="preserve"> </w:t>
      </w:r>
    </w:p>
    <w:p w14:paraId="1F097B69" w14:textId="77777777" w:rsidR="00BB3290" w:rsidRDefault="0096191D" w:rsidP="00BB3290">
      <w:r>
        <w:t xml:space="preserve">Les </w:t>
      </w:r>
      <w:r w:rsidR="00741B4F">
        <w:t xml:space="preserve">ressources </w:t>
      </w:r>
      <w:r>
        <w:t>mis</w:t>
      </w:r>
      <w:r w:rsidR="00741B4F">
        <w:t xml:space="preserve">es </w:t>
      </w:r>
      <w:r>
        <w:t xml:space="preserve">à disposition </w:t>
      </w:r>
      <w:r w:rsidR="00741B4F">
        <w:t xml:space="preserve">dans </w:t>
      </w:r>
      <w:r w:rsidR="00741B4F" w:rsidRPr="006D363C">
        <w:rPr>
          <w:b/>
        </w:rPr>
        <w:t>la cartouche « Document 1 »</w:t>
      </w:r>
      <w:r w:rsidR="00741B4F">
        <w:t xml:space="preserve"> </w:t>
      </w:r>
      <w:r>
        <w:t xml:space="preserve">et quelques recherches </w:t>
      </w:r>
      <w:r w:rsidR="00741B4F">
        <w:t xml:space="preserve">complémentaires en termes d’illustration </w:t>
      </w:r>
      <w:r>
        <w:t xml:space="preserve">doivent être le corpus nécessaire </w:t>
      </w:r>
      <w:r w:rsidR="005740ED">
        <w:t xml:space="preserve">et suffisant </w:t>
      </w:r>
      <w:r>
        <w:t>à la production de ce document.</w:t>
      </w:r>
    </w:p>
    <w:p w14:paraId="49D0359F" w14:textId="77777777" w:rsidR="00BB3290" w:rsidRDefault="00BB3290" w:rsidP="00BB3290"/>
    <w:p w14:paraId="53A603BB" w14:textId="77777777" w:rsidR="00BB3290" w:rsidRDefault="00BB3290" w:rsidP="00BB3290"/>
    <w:p w14:paraId="22E9F726" w14:textId="77777777" w:rsidR="00113E46" w:rsidRDefault="00113E46" w:rsidP="00113E46"/>
    <w:p w14:paraId="04BB3AF5" w14:textId="77777777" w:rsidR="00113E46" w:rsidRDefault="00113E46" w:rsidP="00113E46"/>
    <w:p w14:paraId="1DD18DCA" w14:textId="77777777" w:rsidR="00113E46" w:rsidRDefault="00113E46" w:rsidP="00113E46"/>
    <w:p w14:paraId="0B394E7C" w14:textId="77777777" w:rsidR="00113E46" w:rsidRDefault="00113E46" w:rsidP="00113E46"/>
    <w:p w14:paraId="3084A531" w14:textId="77777777" w:rsidR="00113E46" w:rsidRDefault="00113E46" w:rsidP="00113E46"/>
    <w:p w14:paraId="6BC220D7" w14:textId="77777777" w:rsidR="000F3AA4" w:rsidRDefault="000F3AA4" w:rsidP="00113E46">
      <w:pPr>
        <w:jc w:val="center"/>
        <w:rPr>
          <w:b/>
          <w:bCs/>
          <w:color w:val="0070C0"/>
          <w:sz w:val="28"/>
          <w:szCs w:val="28"/>
        </w:rPr>
      </w:pPr>
    </w:p>
    <w:p w14:paraId="1172C25B" w14:textId="77777777" w:rsidR="000F3AA4" w:rsidRDefault="000F3AA4" w:rsidP="00113E46">
      <w:pPr>
        <w:jc w:val="center"/>
        <w:rPr>
          <w:b/>
          <w:bCs/>
          <w:color w:val="0070C0"/>
          <w:sz w:val="28"/>
          <w:szCs w:val="28"/>
        </w:rPr>
      </w:pPr>
    </w:p>
    <w:p w14:paraId="7A96E669" w14:textId="77777777" w:rsidR="00113E46" w:rsidRDefault="00113E46" w:rsidP="00113E46">
      <w:pPr>
        <w:jc w:val="center"/>
        <w:rPr>
          <w:b/>
          <w:bCs/>
          <w:color w:val="0070C0"/>
          <w:sz w:val="28"/>
          <w:szCs w:val="28"/>
        </w:rPr>
      </w:pPr>
      <w:r w:rsidRPr="009A2AB1">
        <w:rPr>
          <w:b/>
          <w:bCs/>
          <w:color w:val="0070C0"/>
          <w:sz w:val="28"/>
          <w:szCs w:val="28"/>
        </w:rPr>
        <w:t>Grille des compétences de la démarche scientifique</w:t>
      </w:r>
    </w:p>
    <w:p w14:paraId="0A1243AF" w14:textId="77777777" w:rsidR="00113E46" w:rsidRPr="009A2AB1" w:rsidRDefault="00113E46" w:rsidP="00113E46">
      <w:pPr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Auto-positionnement</w:t>
      </w:r>
    </w:p>
    <w:p w14:paraId="79BB35A9" w14:textId="77777777" w:rsidR="00113E46" w:rsidRPr="009A2AB1" w:rsidRDefault="00113E46" w:rsidP="00113E46">
      <w:pPr>
        <w:rPr>
          <w:b/>
          <w:sz w:val="20"/>
        </w:rPr>
      </w:pPr>
    </w:p>
    <w:p w14:paraId="1E06913A" w14:textId="77777777" w:rsidR="00113E46" w:rsidRPr="001A1A2B" w:rsidRDefault="00113E46" w:rsidP="00113E46">
      <w:pPr>
        <w:rPr>
          <w:sz w:val="20"/>
        </w:rPr>
      </w:pPr>
      <w:r w:rsidRPr="001A1A2B">
        <w:rPr>
          <w:b/>
          <w:sz w:val="20"/>
        </w:rPr>
        <w:t>Niveau A :</w:t>
      </w:r>
      <w:r w:rsidRPr="001A1A2B">
        <w:rPr>
          <w:sz w:val="20"/>
        </w:rPr>
        <w:t xml:space="preserve"> j</w:t>
      </w:r>
      <w:r>
        <w:rPr>
          <w:sz w:val="20"/>
        </w:rPr>
        <w:t>’</w:t>
      </w:r>
      <w:r w:rsidRPr="001A1A2B">
        <w:rPr>
          <w:sz w:val="20"/>
        </w:rPr>
        <w:t>y suis parvenu</w:t>
      </w:r>
      <w:r>
        <w:rPr>
          <w:sz w:val="20"/>
        </w:rPr>
        <w:t>(e)</w:t>
      </w:r>
      <w:r w:rsidRPr="001A1A2B">
        <w:rPr>
          <w:sz w:val="20"/>
        </w:rPr>
        <w:t xml:space="preserve"> seul</w:t>
      </w:r>
      <w:r>
        <w:rPr>
          <w:sz w:val="20"/>
        </w:rPr>
        <w:t>(e)</w:t>
      </w:r>
      <w:r w:rsidRPr="001A1A2B">
        <w:rPr>
          <w:sz w:val="20"/>
        </w:rPr>
        <w:t>, sans aucune aide</w:t>
      </w:r>
    </w:p>
    <w:p w14:paraId="7CFE2938" w14:textId="77777777" w:rsidR="00113E46" w:rsidRPr="001A1A2B" w:rsidRDefault="00113E46" w:rsidP="00113E46">
      <w:pPr>
        <w:rPr>
          <w:sz w:val="20"/>
        </w:rPr>
      </w:pPr>
      <w:r w:rsidRPr="001A1A2B">
        <w:rPr>
          <w:b/>
          <w:sz w:val="20"/>
        </w:rPr>
        <w:t>Niveau B :</w:t>
      </w:r>
      <w:r w:rsidRPr="001A1A2B">
        <w:rPr>
          <w:sz w:val="20"/>
        </w:rPr>
        <w:t xml:space="preserve"> j</w:t>
      </w:r>
      <w:r>
        <w:rPr>
          <w:sz w:val="20"/>
        </w:rPr>
        <w:t>’</w:t>
      </w:r>
      <w:r w:rsidRPr="001A1A2B">
        <w:rPr>
          <w:sz w:val="20"/>
        </w:rPr>
        <w:t>y suis parvenu</w:t>
      </w:r>
      <w:r>
        <w:rPr>
          <w:sz w:val="20"/>
        </w:rPr>
        <w:t>(e)</w:t>
      </w:r>
      <w:r w:rsidRPr="001A1A2B">
        <w:rPr>
          <w:sz w:val="20"/>
        </w:rPr>
        <w:t xml:space="preserve"> après avoir obtenu </w:t>
      </w:r>
      <w:r>
        <w:rPr>
          <w:sz w:val="20"/>
        </w:rPr>
        <w:t xml:space="preserve">une </w:t>
      </w:r>
      <w:r w:rsidRPr="001A1A2B">
        <w:rPr>
          <w:sz w:val="20"/>
        </w:rPr>
        <w:t>aide (de mon binôme, d</w:t>
      </w:r>
      <w:r>
        <w:rPr>
          <w:sz w:val="20"/>
        </w:rPr>
        <w:t>’</w:t>
      </w:r>
      <w:r w:rsidRPr="001A1A2B">
        <w:rPr>
          <w:sz w:val="20"/>
        </w:rPr>
        <w:t>un autre groupe, de mon professeur)</w:t>
      </w:r>
    </w:p>
    <w:p w14:paraId="3D8050AA" w14:textId="77777777" w:rsidR="00113E46" w:rsidRPr="001A1A2B" w:rsidRDefault="00113E46" w:rsidP="00113E46">
      <w:pPr>
        <w:rPr>
          <w:sz w:val="20"/>
        </w:rPr>
      </w:pPr>
      <w:r w:rsidRPr="001A1A2B">
        <w:rPr>
          <w:b/>
          <w:sz w:val="20"/>
        </w:rPr>
        <w:t>Niveau C :</w:t>
      </w:r>
      <w:r w:rsidRPr="001A1A2B">
        <w:rPr>
          <w:sz w:val="20"/>
        </w:rPr>
        <w:t xml:space="preserve"> j</w:t>
      </w:r>
      <w:r>
        <w:rPr>
          <w:sz w:val="20"/>
        </w:rPr>
        <w:t>’</w:t>
      </w:r>
      <w:r w:rsidRPr="001A1A2B">
        <w:rPr>
          <w:sz w:val="20"/>
        </w:rPr>
        <w:t>y suis parvenu</w:t>
      </w:r>
      <w:r>
        <w:rPr>
          <w:sz w:val="20"/>
        </w:rPr>
        <w:t>(e)</w:t>
      </w:r>
      <w:r w:rsidRPr="001A1A2B">
        <w:rPr>
          <w:sz w:val="20"/>
        </w:rPr>
        <w:t xml:space="preserve"> après plusieurs </w:t>
      </w:r>
      <w:r>
        <w:rPr>
          <w:sz w:val="20"/>
        </w:rPr>
        <w:t>« coups de pouce »</w:t>
      </w:r>
    </w:p>
    <w:p w14:paraId="7EA36564" w14:textId="77777777" w:rsidR="00113E46" w:rsidRPr="001A1A2B" w:rsidRDefault="00113E46" w:rsidP="00113E46">
      <w:pPr>
        <w:rPr>
          <w:sz w:val="20"/>
        </w:rPr>
      </w:pPr>
      <w:r w:rsidRPr="001A1A2B">
        <w:rPr>
          <w:b/>
          <w:sz w:val="20"/>
        </w:rPr>
        <w:t>Niveau D :</w:t>
      </w:r>
      <w:r w:rsidRPr="001A1A2B">
        <w:rPr>
          <w:sz w:val="20"/>
        </w:rPr>
        <w:t xml:space="preserve"> je n</w:t>
      </w:r>
      <w:r>
        <w:rPr>
          <w:sz w:val="20"/>
        </w:rPr>
        <w:t>’</w:t>
      </w:r>
      <w:r w:rsidRPr="001A1A2B">
        <w:rPr>
          <w:sz w:val="20"/>
        </w:rPr>
        <w:t>y suis p</w:t>
      </w:r>
      <w:r>
        <w:rPr>
          <w:sz w:val="20"/>
        </w:rPr>
        <w:t>as parvenu(e) malgré les différent</w:t>
      </w:r>
      <w:r w:rsidRPr="001A1A2B">
        <w:rPr>
          <w:sz w:val="20"/>
        </w:rPr>
        <w:t xml:space="preserve">s </w:t>
      </w:r>
      <w:r>
        <w:rPr>
          <w:sz w:val="20"/>
        </w:rPr>
        <w:t>« coups de pouce »</w:t>
      </w:r>
    </w:p>
    <w:p w14:paraId="5D75B326" w14:textId="77777777" w:rsidR="00113E46" w:rsidRDefault="00113E46" w:rsidP="00113E46">
      <w:pPr>
        <w:jc w:val="center"/>
        <w:rPr>
          <w:u w:val="single"/>
        </w:rPr>
      </w:pPr>
    </w:p>
    <w:tbl>
      <w:tblPr>
        <w:tblW w:w="9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97"/>
        <w:gridCol w:w="5866"/>
        <w:gridCol w:w="429"/>
        <w:gridCol w:w="430"/>
        <w:gridCol w:w="430"/>
        <w:gridCol w:w="430"/>
      </w:tblGrid>
      <w:tr w:rsidR="00113E46" w:rsidRPr="00134424" w14:paraId="54E86AF9" w14:textId="77777777" w:rsidTr="00FD6B78">
        <w:tc>
          <w:tcPr>
            <w:tcW w:w="1897" w:type="dxa"/>
            <w:tcBorders>
              <w:bottom w:val="single" w:sz="4" w:space="0" w:color="000000"/>
            </w:tcBorders>
            <w:shd w:val="clear" w:color="auto" w:fill="D9D9D9"/>
          </w:tcPr>
          <w:p w14:paraId="0766A288" w14:textId="77777777" w:rsidR="00113E46" w:rsidRPr="00BD6290" w:rsidRDefault="00113E46" w:rsidP="00FD6B78">
            <w:pPr>
              <w:jc w:val="center"/>
              <w:rPr>
                <w:b/>
              </w:rPr>
            </w:pPr>
            <w:r w:rsidRPr="00BD6290">
              <w:rPr>
                <w:b/>
              </w:rPr>
              <w:t>Compétences</w:t>
            </w:r>
          </w:p>
        </w:tc>
        <w:tc>
          <w:tcPr>
            <w:tcW w:w="5866" w:type="dxa"/>
            <w:shd w:val="clear" w:color="auto" w:fill="D9D9D9"/>
          </w:tcPr>
          <w:p w14:paraId="0775FA33" w14:textId="77777777" w:rsidR="00113E46" w:rsidRPr="00A8526B" w:rsidRDefault="00113E46" w:rsidP="00FD6B78">
            <w:pPr>
              <w:jc w:val="center"/>
              <w:rPr>
                <w:b/>
              </w:rPr>
            </w:pPr>
            <w:r w:rsidRPr="00A8526B">
              <w:rPr>
                <w:rFonts w:cs="Tahoma"/>
                <w:b/>
                <w:szCs w:val="20"/>
              </w:rPr>
              <w:t>Critères de réussite correspondant au niveau A</w:t>
            </w:r>
          </w:p>
        </w:tc>
        <w:tc>
          <w:tcPr>
            <w:tcW w:w="429" w:type="dxa"/>
            <w:shd w:val="clear" w:color="auto" w:fill="D9D9D9"/>
          </w:tcPr>
          <w:p w14:paraId="540C323F" w14:textId="77777777" w:rsidR="00113E46" w:rsidRPr="00BD6290" w:rsidRDefault="00113E46" w:rsidP="00FD6B78">
            <w:pPr>
              <w:jc w:val="center"/>
              <w:rPr>
                <w:b/>
              </w:rPr>
            </w:pPr>
            <w:r w:rsidRPr="00BD6290">
              <w:rPr>
                <w:b/>
              </w:rPr>
              <w:t>A</w:t>
            </w:r>
          </w:p>
        </w:tc>
        <w:tc>
          <w:tcPr>
            <w:tcW w:w="430" w:type="dxa"/>
            <w:shd w:val="clear" w:color="auto" w:fill="D9D9D9"/>
          </w:tcPr>
          <w:p w14:paraId="72F06BCE" w14:textId="77777777" w:rsidR="00113E46" w:rsidRPr="00BD6290" w:rsidRDefault="00113E46" w:rsidP="00FD6B78">
            <w:pPr>
              <w:jc w:val="center"/>
              <w:rPr>
                <w:b/>
              </w:rPr>
            </w:pPr>
            <w:r w:rsidRPr="00BD6290">
              <w:rPr>
                <w:b/>
              </w:rPr>
              <w:t>B</w:t>
            </w:r>
          </w:p>
        </w:tc>
        <w:tc>
          <w:tcPr>
            <w:tcW w:w="430" w:type="dxa"/>
            <w:shd w:val="clear" w:color="auto" w:fill="D9D9D9"/>
          </w:tcPr>
          <w:p w14:paraId="0C64C4A3" w14:textId="77777777" w:rsidR="00113E46" w:rsidRPr="00BD6290" w:rsidRDefault="00113E46" w:rsidP="00FD6B78">
            <w:pPr>
              <w:jc w:val="center"/>
              <w:rPr>
                <w:b/>
              </w:rPr>
            </w:pPr>
            <w:r w:rsidRPr="00BD6290">
              <w:rPr>
                <w:b/>
              </w:rPr>
              <w:t>C</w:t>
            </w:r>
          </w:p>
        </w:tc>
        <w:tc>
          <w:tcPr>
            <w:tcW w:w="430" w:type="dxa"/>
            <w:shd w:val="clear" w:color="auto" w:fill="D9D9D9"/>
          </w:tcPr>
          <w:p w14:paraId="10D84C01" w14:textId="77777777" w:rsidR="00113E46" w:rsidRPr="00BD6290" w:rsidRDefault="00113E46" w:rsidP="00FD6B78">
            <w:pPr>
              <w:jc w:val="center"/>
              <w:rPr>
                <w:b/>
              </w:rPr>
            </w:pPr>
            <w:r w:rsidRPr="00BD6290">
              <w:rPr>
                <w:b/>
              </w:rPr>
              <w:t>D</w:t>
            </w:r>
          </w:p>
        </w:tc>
      </w:tr>
      <w:tr w:rsidR="00113E46" w14:paraId="37D76476" w14:textId="77777777" w:rsidTr="00FD6B78">
        <w:trPr>
          <w:trHeight w:val="540"/>
        </w:trPr>
        <w:tc>
          <w:tcPr>
            <w:tcW w:w="1897" w:type="dxa"/>
            <w:shd w:val="clear" w:color="auto" w:fill="D9D9D9"/>
            <w:vAlign w:val="center"/>
          </w:tcPr>
          <w:p w14:paraId="735CBD87" w14:textId="77777777" w:rsidR="00113E46" w:rsidRPr="00BD6290" w:rsidRDefault="00113E46" w:rsidP="00FD6B78">
            <w:pPr>
              <w:jc w:val="center"/>
              <w:rPr>
                <w:b/>
              </w:rPr>
            </w:pPr>
            <w:r>
              <w:rPr>
                <w:b/>
              </w:rPr>
              <w:t>S’APPROPRIER</w:t>
            </w:r>
          </w:p>
        </w:tc>
        <w:tc>
          <w:tcPr>
            <w:tcW w:w="5866" w:type="dxa"/>
            <w:shd w:val="clear" w:color="auto" w:fill="auto"/>
          </w:tcPr>
          <w:p w14:paraId="47DFD389" w14:textId="77777777" w:rsidR="00113E46" w:rsidRDefault="00113E46" w:rsidP="00FD6B78">
            <w:pPr>
              <w:numPr>
                <w:ilvl w:val="0"/>
                <w:numId w:val="4"/>
              </w:numPr>
            </w:pPr>
            <w:r>
              <w:t>Énoncer une problématique.</w:t>
            </w:r>
          </w:p>
          <w:p w14:paraId="70C31365" w14:textId="77777777" w:rsidR="00113E46" w:rsidRDefault="00113E46" w:rsidP="00FD6B78">
            <w:pPr>
              <w:numPr>
                <w:ilvl w:val="0"/>
                <w:numId w:val="4"/>
              </w:numPr>
            </w:pPr>
            <w:r>
              <w:t>Rechercher et organiser l’information en lien avec la problématique étudiée.</w:t>
            </w:r>
          </w:p>
          <w:p w14:paraId="06CC07BA" w14:textId="77777777" w:rsidR="00113E46" w:rsidRDefault="00113E46" w:rsidP="00FD6B78">
            <w:pPr>
              <w:numPr>
                <w:ilvl w:val="0"/>
                <w:numId w:val="4"/>
              </w:numPr>
            </w:pPr>
            <w:r>
              <w:t>Représenter la situation par un schéma.</w:t>
            </w:r>
          </w:p>
        </w:tc>
        <w:tc>
          <w:tcPr>
            <w:tcW w:w="429" w:type="dxa"/>
            <w:shd w:val="clear" w:color="auto" w:fill="auto"/>
          </w:tcPr>
          <w:p w14:paraId="5C510BC3" w14:textId="77777777" w:rsidR="00113E46" w:rsidRPr="00BD6290" w:rsidRDefault="00113E46" w:rsidP="00FD6B78">
            <w:pPr>
              <w:jc w:val="center"/>
              <w:rPr>
                <w:u w:val="single"/>
              </w:rPr>
            </w:pPr>
          </w:p>
        </w:tc>
        <w:tc>
          <w:tcPr>
            <w:tcW w:w="430" w:type="dxa"/>
            <w:shd w:val="clear" w:color="auto" w:fill="auto"/>
          </w:tcPr>
          <w:p w14:paraId="2C3D2397" w14:textId="77777777" w:rsidR="00113E46" w:rsidRPr="00BD6290" w:rsidRDefault="00113E46" w:rsidP="00FD6B78">
            <w:pPr>
              <w:jc w:val="center"/>
              <w:rPr>
                <w:u w:val="single"/>
              </w:rPr>
            </w:pPr>
          </w:p>
        </w:tc>
        <w:tc>
          <w:tcPr>
            <w:tcW w:w="430" w:type="dxa"/>
            <w:shd w:val="clear" w:color="auto" w:fill="auto"/>
          </w:tcPr>
          <w:p w14:paraId="408B12F9" w14:textId="77777777" w:rsidR="00113E46" w:rsidRPr="00BD6290" w:rsidRDefault="00113E46" w:rsidP="00FD6B78">
            <w:pPr>
              <w:jc w:val="center"/>
              <w:rPr>
                <w:u w:val="single"/>
              </w:rPr>
            </w:pPr>
          </w:p>
        </w:tc>
        <w:tc>
          <w:tcPr>
            <w:tcW w:w="430" w:type="dxa"/>
            <w:shd w:val="clear" w:color="auto" w:fill="auto"/>
          </w:tcPr>
          <w:p w14:paraId="3263C05C" w14:textId="77777777" w:rsidR="00113E46" w:rsidRPr="00BD6290" w:rsidRDefault="00113E46" w:rsidP="00FD6B78">
            <w:pPr>
              <w:jc w:val="center"/>
              <w:rPr>
                <w:u w:val="single"/>
              </w:rPr>
            </w:pPr>
          </w:p>
        </w:tc>
      </w:tr>
      <w:tr w:rsidR="00113E46" w14:paraId="24457CC2" w14:textId="77777777" w:rsidTr="00FD6B78">
        <w:trPr>
          <w:trHeight w:val="540"/>
        </w:trPr>
        <w:tc>
          <w:tcPr>
            <w:tcW w:w="1897" w:type="dxa"/>
            <w:shd w:val="clear" w:color="auto" w:fill="D9D9D9"/>
            <w:vAlign w:val="center"/>
          </w:tcPr>
          <w:p w14:paraId="5D35D0F1" w14:textId="77777777" w:rsidR="00113E46" w:rsidRDefault="00113E46" w:rsidP="00FD6B78">
            <w:pPr>
              <w:jc w:val="center"/>
              <w:rPr>
                <w:b/>
              </w:rPr>
            </w:pPr>
            <w:r w:rsidRPr="00BD6290">
              <w:rPr>
                <w:b/>
              </w:rPr>
              <w:t>ANALYSER</w:t>
            </w:r>
          </w:p>
          <w:p w14:paraId="749D91BA" w14:textId="77777777" w:rsidR="00113E46" w:rsidRPr="002034AE" w:rsidRDefault="00113E46" w:rsidP="00FD6B78">
            <w:pPr>
              <w:jc w:val="center"/>
              <w:rPr>
                <w:b/>
              </w:rPr>
            </w:pPr>
            <w:r>
              <w:rPr>
                <w:b/>
              </w:rPr>
              <w:t>RAISONNER</w:t>
            </w:r>
          </w:p>
        </w:tc>
        <w:tc>
          <w:tcPr>
            <w:tcW w:w="5866" w:type="dxa"/>
            <w:shd w:val="clear" w:color="auto" w:fill="auto"/>
          </w:tcPr>
          <w:p w14:paraId="5BEC8727" w14:textId="77777777" w:rsidR="00113E46" w:rsidRDefault="00113E46" w:rsidP="00FD6B78">
            <w:pPr>
              <w:numPr>
                <w:ilvl w:val="0"/>
                <w:numId w:val="5"/>
              </w:numPr>
            </w:pPr>
            <w:r>
              <w:t>Formuler des hypothèses.</w:t>
            </w:r>
          </w:p>
          <w:p w14:paraId="1C09C34E" w14:textId="77777777" w:rsidR="00113E46" w:rsidRDefault="00113E46" w:rsidP="00FD6B78">
            <w:pPr>
              <w:numPr>
                <w:ilvl w:val="0"/>
                <w:numId w:val="5"/>
              </w:numPr>
            </w:pPr>
            <w:r>
              <w:t>Proposer une stratégie de résolution.</w:t>
            </w:r>
          </w:p>
          <w:p w14:paraId="3D963C89" w14:textId="77777777" w:rsidR="00113E46" w:rsidRDefault="00113E46" w:rsidP="00FD6B78">
            <w:pPr>
              <w:numPr>
                <w:ilvl w:val="0"/>
                <w:numId w:val="5"/>
              </w:numPr>
            </w:pPr>
            <w:r>
              <w:t>Planifier des tâches.</w:t>
            </w:r>
          </w:p>
          <w:p w14:paraId="479D2C42" w14:textId="77777777" w:rsidR="00113E46" w:rsidRDefault="00113E46" w:rsidP="00FD6B78">
            <w:pPr>
              <w:numPr>
                <w:ilvl w:val="0"/>
                <w:numId w:val="5"/>
              </w:numPr>
            </w:pPr>
            <w:r>
              <w:t xml:space="preserve">Évaluer des ordres de grandeur. </w:t>
            </w:r>
          </w:p>
          <w:p w14:paraId="73B7CDAB" w14:textId="77777777" w:rsidR="00113E46" w:rsidRDefault="00113E46" w:rsidP="00FD6B78">
            <w:pPr>
              <w:numPr>
                <w:ilvl w:val="0"/>
                <w:numId w:val="5"/>
              </w:numPr>
            </w:pPr>
            <w:r>
              <w:t>Choisir un modèle ou des lois pertinentes.</w:t>
            </w:r>
          </w:p>
          <w:p w14:paraId="6D5A1653" w14:textId="77777777" w:rsidR="00113E46" w:rsidRDefault="00113E46" w:rsidP="00FD6B78">
            <w:pPr>
              <w:numPr>
                <w:ilvl w:val="0"/>
                <w:numId w:val="5"/>
              </w:numPr>
            </w:pPr>
            <w:r>
              <w:t>Choisir, élaborer, justifier un protocole.</w:t>
            </w:r>
          </w:p>
          <w:p w14:paraId="34175C13" w14:textId="77777777" w:rsidR="00113E46" w:rsidRDefault="00113E46" w:rsidP="00FD6B78">
            <w:pPr>
              <w:numPr>
                <w:ilvl w:val="0"/>
                <w:numId w:val="5"/>
              </w:numPr>
            </w:pPr>
            <w:r>
              <w:t xml:space="preserve">Faire des prévisions à l'aide d'un modèle. </w:t>
            </w:r>
          </w:p>
          <w:p w14:paraId="7F340A5B" w14:textId="77777777" w:rsidR="00113E46" w:rsidRPr="009A2AB1" w:rsidRDefault="00113E46" w:rsidP="00FD6B78">
            <w:pPr>
              <w:numPr>
                <w:ilvl w:val="0"/>
                <w:numId w:val="5"/>
              </w:numPr>
            </w:pPr>
            <w:r>
              <w:t>Procéder à des analogies.</w:t>
            </w:r>
          </w:p>
        </w:tc>
        <w:tc>
          <w:tcPr>
            <w:tcW w:w="429" w:type="dxa"/>
            <w:shd w:val="clear" w:color="auto" w:fill="auto"/>
          </w:tcPr>
          <w:p w14:paraId="0A7E53E0" w14:textId="77777777" w:rsidR="00113E46" w:rsidRPr="00BD6290" w:rsidRDefault="00113E46" w:rsidP="00FD6B78">
            <w:pPr>
              <w:jc w:val="center"/>
              <w:rPr>
                <w:u w:val="single"/>
              </w:rPr>
            </w:pPr>
          </w:p>
        </w:tc>
        <w:tc>
          <w:tcPr>
            <w:tcW w:w="430" w:type="dxa"/>
            <w:shd w:val="clear" w:color="auto" w:fill="auto"/>
          </w:tcPr>
          <w:p w14:paraId="2B6473F2" w14:textId="77777777" w:rsidR="00113E46" w:rsidRPr="00BD6290" w:rsidRDefault="00113E46" w:rsidP="00FD6B78">
            <w:pPr>
              <w:jc w:val="center"/>
              <w:rPr>
                <w:u w:val="single"/>
              </w:rPr>
            </w:pPr>
          </w:p>
        </w:tc>
        <w:tc>
          <w:tcPr>
            <w:tcW w:w="430" w:type="dxa"/>
            <w:shd w:val="clear" w:color="auto" w:fill="auto"/>
          </w:tcPr>
          <w:p w14:paraId="47C0CDE6" w14:textId="77777777" w:rsidR="00113E46" w:rsidRPr="00BD6290" w:rsidRDefault="00113E46" w:rsidP="00FD6B78">
            <w:pPr>
              <w:jc w:val="center"/>
              <w:rPr>
                <w:u w:val="single"/>
              </w:rPr>
            </w:pPr>
          </w:p>
        </w:tc>
        <w:tc>
          <w:tcPr>
            <w:tcW w:w="430" w:type="dxa"/>
            <w:shd w:val="clear" w:color="auto" w:fill="auto"/>
          </w:tcPr>
          <w:p w14:paraId="4AA7D93B" w14:textId="77777777" w:rsidR="00113E46" w:rsidRPr="00BD6290" w:rsidRDefault="00113E46" w:rsidP="00FD6B78">
            <w:pPr>
              <w:jc w:val="center"/>
              <w:rPr>
                <w:u w:val="single"/>
              </w:rPr>
            </w:pPr>
          </w:p>
        </w:tc>
      </w:tr>
      <w:tr w:rsidR="00113E46" w14:paraId="07C767ED" w14:textId="77777777" w:rsidTr="00FD6B78">
        <w:trPr>
          <w:trHeight w:val="1950"/>
        </w:trPr>
        <w:tc>
          <w:tcPr>
            <w:tcW w:w="1897" w:type="dxa"/>
            <w:shd w:val="clear" w:color="auto" w:fill="D9D9D9"/>
            <w:vAlign w:val="center"/>
          </w:tcPr>
          <w:p w14:paraId="18CFED87" w14:textId="77777777" w:rsidR="00113E46" w:rsidRPr="00BD6290" w:rsidRDefault="00113E46" w:rsidP="00FD6B78">
            <w:pPr>
              <w:jc w:val="center"/>
              <w:rPr>
                <w:b/>
              </w:rPr>
            </w:pPr>
            <w:r w:rsidRPr="00BD6290">
              <w:rPr>
                <w:b/>
              </w:rPr>
              <w:t>REALISER</w:t>
            </w:r>
          </w:p>
        </w:tc>
        <w:tc>
          <w:tcPr>
            <w:tcW w:w="5866" w:type="dxa"/>
            <w:shd w:val="clear" w:color="auto" w:fill="auto"/>
          </w:tcPr>
          <w:p w14:paraId="7BD81FB8" w14:textId="77777777" w:rsidR="00113E46" w:rsidRDefault="00113E46" w:rsidP="00FD6B78">
            <w:pPr>
              <w:numPr>
                <w:ilvl w:val="0"/>
                <w:numId w:val="6"/>
              </w:numPr>
            </w:pPr>
            <w:r>
              <w:t>Mettre en œuvre les étapes d’une démarche.</w:t>
            </w:r>
          </w:p>
          <w:p w14:paraId="2D45C138" w14:textId="77777777" w:rsidR="00113E46" w:rsidRDefault="00113E46" w:rsidP="00FD6B78">
            <w:pPr>
              <w:numPr>
                <w:ilvl w:val="0"/>
                <w:numId w:val="6"/>
              </w:numPr>
            </w:pPr>
            <w:r>
              <w:t>Utiliser un modèle.</w:t>
            </w:r>
          </w:p>
          <w:p w14:paraId="6812400E" w14:textId="77777777" w:rsidR="00113E46" w:rsidRDefault="00113E46" w:rsidP="00FD6B78">
            <w:pPr>
              <w:numPr>
                <w:ilvl w:val="0"/>
                <w:numId w:val="6"/>
              </w:numPr>
            </w:pPr>
            <w:r>
              <w:t>Effectuer des procédures courantes (calculs, représentations, collectes de données etc.).</w:t>
            </w:r>
          </w:p>
          <w:p w14:paraId="1F305A90" w14:textId="77777777" w:rsidR="00113E46" w:rsidRPr="009A2AB1" w:rsidRDefault="00113E46" w:rsidP="00FD6B78">
            <w:pPr>
              <w:numPr>
                <w:ilvl w:val="0"/>
                <w:numId w:val="6"/>
              </w:numPr>
            </w:pPr>
            <w:r>
              <w:t>Mettre en œuvre un protocole expérimental en respectant les règles de sécurité.</w:t>
            </w:r>
          </w:p>
        </w:tc>
        <w:tc>
          <w:tcPr>
            <w:tcW w:w="429" w:type="dxa"/>
            <w:shd w:val="clear" w:color="auto" w:fill="auto"/>
          </w:tcPr>
          <w:p w14:paraId="1D0F1B5C" w14:textId="77777777" w:rsidR="00113E46" w:rsidRPr="00BD6290" w:rsidRDefault="00113E46" w:rsidP="00FD6B78">
            <w:pPr>
              <w:jc w:val="center"/>
              <w:rPr>
                <w:u w:val="single"/>
              </w:rPr>
            </w:pPr>
          </w:p>
        </w:tc>
        <w:tc>
          <w:tcPr>
            <w:tcW w:w="430" w:type="dxa"/>
            <w:shd w:val="clear" w:color="auto" w:fill="auto"/>
          </w:tcPr>
          <w:p w14:paraId="6799521D" w14:textId="77777777" w:rsidR="00113E46" w:rsidRPr="00BD6290" w:rsidRDefault="00113E46" w:rsidP="00FD6B78">
            <w:pPr>
              <w:jc w:val="center"/>
              <w:rPr>
                <w:u w:val="single"/>
              </w:rPr>
            </w:pPr>
          </w:p>
        </w:tc>
        <w:tc>
          <w:tcPr>
            <w:tcW w:w="430" w:type="dxa"/>
            <w:shd w:val="clear" w:color="auto" w:fill="auto"/>
          </w:tcPr>
          <w:p w14:paraId="7FF01D7D" w14:textId="77777777" w:rsidR="00113E46" w:rsidRPr="00BD6290" w:rsidRDefault="00113E46" w:rsidP="00FD6B78">
            <w:pPr>
              <w:jc w:val="center"/>
              <w:rPr>
                <w:u w:val="single"/>
              </w:rPr>
            </w:pPr>
          </w:p>
        </w:tc>
        <w:tc>
          <w:tcPr>
            <w:tcW w:w="430" w:type="dxa"/>
            <w:shd w:val="clear" w:color="auto" w:fill="auto"/>
          </w:tcPr>
          <w:p w14:paraId="39A84763" w14:textId="77777777" w:rsidR="00113E46" w:rsidRPr="00BD6290" w:rsidRDefault="00113E46" w:rsidP="00FD6B78">
            <w:pPr>
              <w:jc w:val="center"/>
              <w:rPr>
                <w:u w:val="single"/>
              </w:rPr>
            </w:pPr>
          </w:p>
        </w:tc>
      </w:tr>
      <w:tr w:rsidR="00113E46" w14:paraId="4530D8B0" w14:textId="77777777" w:rsidTr="00FD6B78">
        <w:tc>
          <w:tcPr>
            <w:tcW w:w="1897" w:type="dxa"/>
            <w:shd w:val="clear" w:color="auto" w:fill="D9D9D9"/>
            <w:vAlign w:val="center"/>
          </w:tcPr>
          <w:p w14:paraId="07EAA31A" w14:textId="77777777" w:rsidR="00113E46" w:rsidRPr="00BD6290" w:rsidRDefault="00113E46" w:rsidP="00FD6B78">
            <w:pPr>
              <w:jc w:val="center"/>
              <w:rPr>
                <w:b/>
              </w:rPr>
            </w:pPr>
            <w:r w:rsidRPr="00BD6290">
              <w:rPr>
                <w:b/>
              </w:rPr>
              <w:t>VALIDER</w:t>
            </w:r>
          </w:p>
        </w:tc>
        <w:tc>
          <w:tcPr>
            <w:tcW w:w="5866" w:type="dxa"/>
            <w:shd w:val="clear" w:color="auto" w:fill="auto"/>
          </w:tcPr>
          <w:p w14:paraId="4F7FD22B" w14:textId="77777777" w:rsidR="00113E46" w:rsidRDefault="00113E46" w:rsidP="00FD6B78">
            <w:pPr>
              <w:numPr>
                <w:ilvl w:val="0"/>
                <w:numId w:val="7"/>
              </w:numPr>
            </w:pPr>
            <w:r>
              <w:t>Faire preuve d’esprit critique, procéder à des tests de vraisemblance.</w:t>
            </w:r>
          </w:p>
          <w:p w14:paraId="75AE9E86" w14:textId="77777777" w:rsidR="00113E46" w:rsidRDefault="00113E46" w:rsidP="00FD6B78">
            <w:pPr>
              <w:numPr>
                <w:ilvl w:val="0"/>
                <w:numId w:val="7"/>
              </w:numPr>
            </w:pPr>
            <w:r>
              <w:t>Identifier des sources d’erreur, estimer une incertitude, comparer à une valeur de référence.</w:t>
            </w:r>
          </w:p>
          <w:p w14:paraId="470471E4" w14:textId="77777777" w:rsidR="00113E46" w:rsidRDefault="00113E46" w:rsidP="00FD6B78">
            <w:pPr>
              <w:numPr>
                <w:ilvl w:val="0"/>
                <w:numId w:val="7"/>
              </w:numPr>
            </w:pPr>
            <w:r>
              <w:t>Confronter un modèle à des résultats expérimentaux.</w:t>
            </w:r>
          </w:p>
          <w:p w14:paraId="1092115F" w14:textId="77777777" w:rsidR="00113E46" w:rsidRPr="009A2AB1" w:rsidRDefault="00113E46" w:rsidP="00FD6B78">
            <w:pPr>
              <w:numPr>
                <w:ilvl w:val="0"/>
                <w:numId w:val="7"/>
              </w:numPr>
            </w:pPr>
            <w:r>
              <w:t>Proposer d’éventuelles améliorations de la démarche ou du modèle.</w:t>
            </w:r>
          </w:p>
        </w:tc>
        <w:tc>
          <w:tcPr>
            <w:tcW w:w="429" w:type="dxa"/>
            <w:shd w:val="clear" w:color="auto" w:fill="auto"/>
          </w:tcPr>
          <w:p w14:paraId="4EB11F4F" w14:textId="77777777" w:rsidR="00113E46" w:rsidRPr="00BD6290" w:rsidRDefault="00113E46" w:rsidP="00FD6B78">
            <w:pPr>
              <w:jc w:val="center"/>
              <w:rPr>
                <w:u w:val="single"/>
              </w:rPr>
            </w:pPr>
          </w:p>
        </w:tc>
        <w:tc>
          <w:tcPr>
            <w:tcW w:w="430" w:type="dxa"/>
            <w:shd w:val="clear" w:color="auto" w:fill="auto"/>
          </w:tcPr>
          <w:p w14:paraId="7C0B0392" w14:textId="77777777" w:rsidR="00113E46" w:rsidRPr="00BD6290" w:rsidRDefault="00113E46" w:rsidP="00FD6B78">
            <w:pPr>
              <w:jc w:val="center"/>
              <w:rPr>
                <w:u w:val="single"/>
              </w:rPr>
            </w:pPr>
          </w:p>
        </w:tc>
        <w:tc>
          <w:tcPr>
            <w:tcW w:w="430" w:type="dxa"/>
            <w:shd w:val="clear" w:color="auto" w:fill="auto"/>
          </w:tcPr>
          <w:p w14:paraId="4D94EB21" w14:textId="77777777" w:rsidR="00113E46" w:rsidRPr="00BD6290" w:rsidRDefault="00113E46" w:rsidP="00FD6B78">
            <w:pPr>
              <w:jc w:val="center"/>
              <w:rPr>
                <w:u w:val="single"/>
              </w:rPr>
            </w:pPr>
          </w:p>
        </w:tc>
        <w:tc>
          <w:tcPr>
            <w:tcW w:w="430" w:type="dxa"/>
            <w:shd w:val="clear" w:color="auto" w:fill="auto"/>
          </w:tcPr>
          <w:p w14:paraId="650D2AD3" w14:textId="77777777" w:rsidR="00113E46" w:rsidRPr="00BD6290" w:rsidRDefault="00113E46" w:rsidP="00FD6B78">
            <w:pPr>
              <w:jc w:val="center"/>
              <w:rPr>
                <w:u w:val="single"/>
              </w:rPr>
            </w:pPr>
          </w:p>
        </w:tc>
      </w:tr>
      <w:tr w:rsidR="00113E46" w14:paraId="489117CA" w14:textId="77777777" w:rsidTr="00FD6B78">
        <w:tc>
          <w:tcPr>
            <w:tcW w:w="1897" w:type="dxa"/>
            <w:shd w:val="clear" w:color="auto" w:fill="D9D9D9"/>
            <w:vAlign w:val="center"/>
          </w:tcPr>
          <w:p w14:paraId="7DF5B153" w14:textId="77777777" w:rsidR="00113E46" w:rsidRPr="00BD6290" w:rsidRDefault="00113E46" w:rsidP="00FD6B78">
            <w:pPr>
              <w:jc w:val="center"/>
              <w:rPr>
                <w:b/>
              </w:rPr>
            </w:pPr>
            <w:r w:rsidRPr="00BD6290">
              <w:rPr>
                <w:b/>
              </w:rPr>
              <w:t>COMMUNIQUER</w:t>
            </w:r>
          </w:p>
        </w:tc>
        <w:tc>
          <w:tcPr>
            <w:tcW w:w="5866" w:type="dxa"/>
            <w:shd w:val="clear" w:color="auto" w:fill="auto"/>
          </w:tcPr>
          <w:p w14:paraId="55A0B1BD" w14:textId="77777777" w:rsidR="00113E46" w:rsidRDefault="00113E46" w:rsidP="00FD6B78">
            <w:r>
              <w:t>À l’écrit comme à l’oral :</w:t>
            </w:r>
          </w:p>
          <w:p w14:paraId="10CF91C7" w14:textId="77777777" w:rsidR="00113E46" w:rsidRDefault="00113E46" w:rsidP="00FD6B78">
            <w:pPr>
              <w:numPr>
                <w:ilvl w:val="0"/>
                <w:numId w:val="9"/>
              </w:numPr>
            </w:pPr>
            <w:r>
              <w:t>présenter une démarche de manière argumentée, synthétique et cohérente ; utiliser un vocabulaire adapté et choisir des modes de représentation appropriés ;</w:t>
            </w:r>
          </w:p>
          <w:p w14:paraId="06184B46" w14:textId="77777777" w:rsidR="00113E46" w:rsidRPr="009A2AB1" w:rsidRDefault="00113E46" w:rsidP="00FD6B78">
            <w:pPr>
              <w:numPr>
                <w:ilvl w:val="0"/>
                <w:numId w:val="9"/>
              </w:numPr>
            </w:pPr>
            <w:r>
              <w:t>échanger entre pairs.</w:t>
            </w:r>
          </w:p>
        </w:tc>
        <w:tc>
          <w:tcPr>
            <w:tcW w:w="429" w:type="dxa"/>
            <w:shd w:val="clear" w:color="auto" w:fill="auto"/>
          </w:tcPr>
          <w:p w14:paraId="6D0C76F2" w14:textId="77777777" w:rsidR="00113E46" w:rsidRPr="00BD6290" w:rsidRDefault="00113E46" w:rsidP="00FD6B78">
            <w:pPr>
              <w:jc w:val="center"/>
              <w:rPr>
                <w:u w:val="single"/>
              </w:rPr>
            </w:pPr>
          </w:p>
        </w:tc>
        <w:tc>
          <w:tcPr>
            <w:tcW w:w="430" w:type="dxa"/>
            <w:shd w:val="clear" w:color="auto" w:fill="auto"/>
          </w:tcPr>
          <w:p w14:paraId="123C1CCD" w14:textId="77777777" w:rsidR="00113E46" w:rsidRPr="00BD6290" w:rsidRDefault="00113E46" w:rsidP="00FD6B78">
            <w:pPr>
              <w:jc w:val="center"/>
              <w:rPr>
                <w:u w:val="single"/>
              </w:rPr>
            </w:pPr>
          </w:p>
        </w:tc>
        <w:tc>
          <w:tcPr>
            <w:tcW w:w="430" w:type="dxa"/>
            <w:shd w:val="clear" w:color="auto" w:fill="auto"/>
          </w:tcPr>
          <w:p w14:paraId="272993C1" w14:textId="77777777" w:rsidR="00113E46" w:rsidRPr="00BD6290" w:rsidRDefault="00113E46" w:rsidP="00FD6B78">
            <w:pPr>
              <w:jc w:val="center"/>
              <w:rPr>
                <w:u w:val="single"/>
              </w:rPr>
            </w:pPr>
          </w:p>
        </w:tc>
        <w:tc>
          <w:tcPr>
            <w:tcW w:w="430" w:type="dxa"/>
            <w:shd w:val="clear" w:color="auto" w:fill="auto"/>
          </w:tcPr>
          <w:p w14:paraId="01161E32" w14:textId="77777777" w:rsidR="00113E46" w:rsidRPr="00BD6290" w:rsidRDefault="00113E46" w:rsidP="00FD6B78">
            <w:pPr>
              <w:jc w:val="center"/>
              <w:rPr>
                <w:u w:val="single"/>
              </w:rPr>
            </w:pPr>
          </w:p>
        </w:tc>
      </w:tr>
    </w:tbl>
    <w:p w14:paraId="014A7FFF" w14:textId="77777777" w:rsidR="00113E46" w:rsidRPr="00113E46" w:rsidRDefault="00113E46" w:rsidP="00113E46"/>
    <w:p w14:paraId="221D0FE3" w14:textId="77777777" w:rsidR="007D23A8" w:rsidRPr="007D23A8" w:rsidRDefault="007D23A8" w:rsidP="007D23A8"/>
    <w:p w14:paraId="4FF73E6C" w14:textId="77777777" w:rsidR="007D23A8" w:rsidRPr="007D23A8" w:rsidRDefault="007D23A8" w:rsidP="007D23A8"/>
    <w:sectPr w:rsidR="007D23A8" w:rsidRPr="007D23A8" w:rsidSect="005501B4">
      <w:headerReference w:type="default" r:id="rId19"/>
      <w:footerReference w:type="default" r:id="rId20"/>
      <w:pgSz w:w="11900" w:h="16840"/>
      <w:pgMar w:top="1418" w:right="1134" w:bottom="1134" w:left="1134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A33DE6" w14:textId="77777777" w:rsidR="003657CE" w:rsidRDefault="003657CE" w:rsidP="00C139B6">
      <w:r>
        <w:separator/>
      </w:r>
    </w:p>
  </w:endnote>
  <w:endnote w:type="continuationSeparator" w:id="0">
    <w:p w14:paraId="7AF04AB4" w14:textId="77777777" w:rsidR="003657CE" w:rsidRDefault="003657CE" w:rsidP="00C13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B03C8" w14:textId="77777777" w:rsidR="000C6474" w:rsidRPr="007B68C9" w:rsidRDefault="00871073" w:rsidP="005A1AD4">
    <w:pPr>
      <w:pStyle w:val="Pieddepage"/>
      <w:jc w:val="center"/>
      <w:rPr>
        <w:b/>
        <w:bCs/>
        <w:color w:val="FFFFFF"/>
        <w:sz w:val="20"/>
      </w:rPr>
    </w:pPr>
    <w:r w:rsidRPr="007B68C9">
      <w:rPr>
        <w:b/>
        <w:bCs/>
        <w:noProof/>
        <w:lang w:eastAsia="fr-F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52A8E9B" wp14:editId="0CAD9D43">
              <wp:simplePos x="0" y="0"/>
              <wp:positionH relativeFrom="column">
                <wp:posOffset>6221730</wp:posOffset>
              </wp:positionH>
              <wp:positionV relativeFrom="paragraph">
                <wp:posOffset>-99695</wp:posOffset>
              </wp:positionV>
              <wp:extent cx="502920" cy="342900"/>
              <wp:effectExtent l="0" t="0" r="0" b="0"/>
              <wp:wrapNone/>
              <wp:docPr id="4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292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14:paraId="4586E23E" w14:textId="77777777" w:rsidR="000C6474" w:rsidRPr="00837DE0" w:rsidRDefault="000C6474" w:rsidP="00367352">
                          <w:pPr>
                            <w:jc w:val="center"/>
                            <w:rPr>
                              <w:b/>
                              <w:color w:val="FFFFFF"/>
                              <w:sz w:val="40"/>
                            </w:rPr>
                          </w:pPr>
                          <w:r w:rsidRPr="00837DE0"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fldChar w:fldCharType="begin"/>
                          </w:r>
                          <w:r w:rsidRPr="00837DE0"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instrText xml:space="preserve"> </w:instrText>
                          </w:r>
                          <w:r w:rsidR="006A2FC4"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instrText>PAGE</w:instrText>
                          </w:r>
                          <w:r w:rsidRPr="00837DE0"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instrText xml:space="preserve">  \* MERGEFORMAT </w:instrText>
                          </w:r>
                          <w:r w:rsidRPr="00837DE0"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fldChar w:fldCharType="separate"/>
                          </w:r>
                          <w:r w:rsidR="007F4FA5"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t>2</w:t>
                          </w:r>
                          <w:r w:rsidRPr="00837DE0"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2A8E9B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8" type="#_x0000_t202" style="position:absolute;left:0;text-align:left;margin-left:489.9pt;margin-top:-7.85pt;width:39.6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" filled="f" stroked="f">
              <v:textbox>
                <w:txbxContent>
                  <w:p w14:paraId="4586E23E" w14:textId="77777777" w:rsidR="000C6474" w:rsidRPr="00837DE0" w:rsidRDefault="000C6474" w:rsidP="00367352">
                    <w:pPr>
                      <w:jc w:val="center"/>
                      <w:rPr>
                        <w:b/>
                        <w:color w:val="FFFFFF"/>
                        <w:sz w:val="40"/>
                      </w:rPr>
                    </w:pPr>
                    <w:r w:rsidRPr="00837DE0"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fldChar w:fldCharType="begin"/>
                    </w:r>
                    <w:r w:rsidRPr="00837DE0"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instrText xml:space="preserve"> </w:instrText>
                    </w:r>
                    <w:r w:rsidR="006A2FC4"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instrText>PAGE</w:instrText>
                    </w:r>
                    <w:r w:rsidRPr="00837DE0"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instrText xml:space="preserve">  \* MERGEFORMAT </w:instrText>
                    </w:r>
                    <w:r w:rsidRPr="00837DE0"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fldChar w:fldCharType="separate"/>
                    </w:r>
                    <w:r w:rsidR="007F4FA5"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t>2</w:t>
                    </w:r>
                    <w:r w:rsidRPr="00837DE0"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7B68C9">
      <w:rPr>
        <w:b/>
        <w:bCs/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B76DBB8" wp14:editId="19D80D85">
              <wp:simplePos x="0" y="0"/>
              <wp:positionH relativeFrom="column">
                <wp:posOffset>6120765</wp:posOffset>
              </wp:positionH>
              <wp:positionV relativeFrom="paragraph">
                <wp:posOffset>-157480</wp:posOffset>
              </wp:positionV>
              <wp:extent cx="719455" cy="467995"/>
              <wp:effectExtent l="1905" t="5715" r="2540" b="31115"/>
              <wp:wrapNone/>
              <wp:docPr id="2" name="Arrondir un rectangle avec un coin diagon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9455" cy="467995"/>
                      </a:xfrm>
                      <a:custGeom>
                        <a:avLst/>
                        <a:gdLst>
                          <a:gd name="T0" fmla="*/ 78001 w 719455"/>
                          <a:gd name="T1" fmla="*/ 0 h 467995"/>
                          <a:gd name="T2" fmla="*/ 719455 w 719455"/>
                          <a:gd name="T3" fmla="*/ 0 h 467995"/>
                          <a:gd name="T4" fmla="*/ 719455 w 719455"/>
                          <a:gd name="T5" fmla="*/ 0 h 467995"/>
                          <a:gd name="T6" fmla="*/ 719455 w 719455"/>
                          <a:gd name="T7" fmla="*/ 389994 h 467995"/>
                          <a:gd name="T8" fmla="*/ 641454 w 719455"/>
                          <a:gd name="T9" fmla="*/ 467995 h 467995"/>
                          <a:gd name="T10" fmla="*/ 0 w 719455"/>
                          <a:gd name="T11" fmla="*/ 467995 h 467995"/>
                          <a:gd name="T12" fmla="*/ 0 w 719455"/>
                          <a:gd name="T13" fmla="*/ 467995 h 467995"/>
                          <a:gd name="T14" fmla="*/ 0 w 719455"/>
                          <a:gd name="T15" fmla="*/ 78001 h 467995"/>
                          <a:gd name="T16" fmla="*/ 78001 w 719455"/>
                          <a:gd name="T17" fmla="*/ 0 h 467995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719455" h="467995">
                            <a:moveTo>
                              <a:pt x="78001" y="0"/>
                            </a:moveTo>
                            <a:lnTo>
                              <a:pt x="719455" y="0"/>
                            </a:lnTo>
                            <a:lnTo>
                              <a:pt x="719455" y="389994"/>
                            </a:lnTo>
                            <a:cubicBezTo>
                              <a:pt x="719455" y="433073"/>
                              <a:pt x="684533" y="467995"/>
                              <a:pt x="641454" y="467995"/>
                            </a:cubicBezTo>
                            <a:lnTo>
                              <a:pt x="0" y="467995"/>
                            </a:lnTo>
                            <a:lnTo>
                              <a:pt x="0" y="78001"/>
                            </a:lnTo>
                            <a:cubicBezTo>
                              <a:pt x="0" y="34922"/>
                              <a:pt x="34922" y="0"/>
                              <a:pt x="78001" y="0"/>
                            </a:cubicBezTo>
                            <a:close/>
                          </a:path>
                        </a:pathLst>
                      </a:custGeom>
                      <a:gradFill rotWithShape="1">
                        <a:gsLst>
                          <a:gs pos="0">
                            <a:srgbClr val="9BC1FF"/>
                          </a:gs>
                          <a:gs pos="100000">
                            <a:srgbClr val="3F80CD"/>
                          </a:gs>
                        </a:gsLst>
                        <a:lin ang="5400000"/>
                      </a:gradFill>
                      <a:ln>
                        <a:noFill/>
                      </a:ln>
                      <a:effectLst>
                        <a:outerShdw blurRad="400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51C1DA" id="Arrondir un rectangle avec un coin diagonal 12" o:spid="_x0000_s1026" style="position:absolute;margin-left:481.95pt;margin-top:-12.4pt;width:56.65pt;height:36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46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" path="m78001,l719455,r,389994c719455,433073,684533,467995,641454,467995l,467995,,78001c,34922,34922,,78001,xe" fillcolor="#9bc1ff" stroked="f">
              <v:fill color2="#3f80cd" rotate="t" focus="100%" type="gradient">
                <o:fill v:ext="view" type="gradientUnscaled"/>
              </v:fill>
              <v:shadow on="t" color="black" opacity="22936f" origin=",.5" offset="0,.63889mm"/>
              <v:path arrowok="t" o:connecttype="custom" o:connectlocs="78001,0;719455,0;719455,0;719455,389994;641454,467995;0,467995;0,467995;0,78001;78001,0" o:connectangles="0,0,0,0,0,0,0,0,0"/>
            </v:shape>
          </w:pict>
        </mc:Fallback>
      </mc:AlternateContent>
    </w:r>
    <w:r w:rsidRPr="007B68C9">
      <w:rPr>
        <w:b/>
        <w:bCs/>
        <w:noProof/>
        <w:lang w:eastAsia="fr-FR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108B5B8B" wp14:editId="4D43AE20">
              <wp:simplePos x="0" y="0"/>
              <wp:positionH relativeFrom="column">
                <wp:posOffset>-723265</wp:posOffset>
              </wp:positionH>
              <wp:positionV relativeFrom="paragraph">
                <wp:posOffset>-30480</wp:posOffset>
              </wp:positionV>
              <wp:extent cx="7560310" cy="228600"/>
              <wp:effectExtent l="0" t="0" r="0" b="19685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286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BC1FF"/>
                          </a:gs>
                          <a:gs pos="100000">
                            <a:srgbClr val="3F80CD"/>
                          </a:gs>
                        </a:gsLst>
                        <a:lin ang="5400000"/>
                      </a:gradFill>
                      <a:ln>
                        <a:noFill/>
                      </a:ln>
                      <a:effectLst>
                        <a:outerShdw blurRad="40000" dist="23000" dir="5400000" rotWithShape="0">
                          <a:srgbClr val="808080">
                            <a:alpha val="34999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FBD990" id="Rectangle 8" o:spid="_x0000_s1026" style="position:absolute;margin-left:-56.95pt;margin-top:-2.4pt;width:595.3pt;height:18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" fillcolor="#9bc1ff" stroked="f">
              <v:fill color2="#3f80cd" rotate="t" focus="100%" type="gradient">
                <o:fill v:ext="view" type="gradientUnscaled"/>
              </v:fill>
              <v:shadow on="t" opacity="22936f" origin=",.5" offset="0,.63889mm"/>
            </v:rect>
          </w:pict>
        </mc:Fallback>
      </mc:AlternateContent>
    </w:r>
    <w:r w:rsidR="000C6474" w:rsidRPr="007B68C9">
      <w:rPr>
        <w:b/>
        <w:bCs/>
        <w:noProof/>
        <w:color w:val="FFFFFF"/>
        <w:sz w:val="20"/>
        <w:lang w:eastAsia="fr-FR"/>
      </w:rPr>
      <w:t xml:space="preserve">Académie de Versailles – Groupe de travail </w:t>
    </w:r>
    <w:r w:rsidR="007B68C9" w:rsidRPr="007B68C9">
      <w:rPr>
        <w:b/>
        <w:bCs/>
        <w:noProof/>
        <w:color w:val="FFFFFF"/>
        <w:sz w:val="20"/>
        <w:lang w:eastAsia="fr-FR"/>
      </w:rPr>
      <w:t>STL – Année scolaire 2019-2020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DCD4D8" w14:textId="77777777" w:rsidR="003657CE" w:rsidRDefault="003657CE" w:rsidP="00C139B6">
      <w:r>
        <w:separator/>
      </w:r>
    </w:p>
  </w:footnote>
  <w:footnote w:type="continuationSeparator" w:id="0">
    <w:p w14:paraId="7837B7C9" w14:textId="77777777" w:rsidR="003657CE" w:rsidRDefault="003657CE" w:rsidP="00C139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63B71A" w14:textId="77777777" w:rsidR="000C6474" w:rsidRPr="00837DE0" w:rsidRDefault="00871073" w:rsidP="005501B4">
    <w:pPr>
      <w:pStyle w:val="En-tte"/>
      <w:jc w:val="center"/>
      <w:rPr>
        <w:b/>
        <w:color w:val="FFFFFF"/>
        <w:sz w:val="28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915AB81" wp14:editId="7F615903">
              <wp:simplePos x="0" y="0"/>
              <wp:positionH relativeFrom="column">
                <wp:posOffset>-719455</wp:posOffset>
              </wp:positionH>
              <wp:positionV relativeFrom="paragraph">
                <wp:posOffset>-122555</wp:posOffset>
              </wp:positionV>
              <wp:extent cx="7559675" cy="467995"/>
              <wp:effectExtent l="635" t="0" r="2540" b="27305"/>
              <wp:wrapNone/>
              <wp:docPr id="5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46799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BC1FF"/>
                          </a:gs>
                          <a:gs pos="100000">
                            <a:srgbClr val="3F80CD"/>
                          </a:gs>
                        </a:gsLst>
                        <a:lin ang="5400000"/>
                      </a:gradFill>
                      <a:ln>
                        <a:noFill/>
                      </a:ln>
                      <a:effectLst>
                        <a:outerShdw blurRad="40000" dist="23000" dir="5400000" rotWithShape="0">
                          <a:srgbClr val="808080">
                            <a:alpha val="34999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F2B6F1" id="Rectangle 6" o:spid="_x0000_s1026" style="position:absolute;margin-left:-56.65pt;margin-top:-9.65pt;width:595.25pt;height:36.8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" fillcolor="#9bc1ff" stroked="f">
              <v:fill color2="#3f80cd" rotate="t" focus="100%" type="gradient">
                <o:fill v:ext="view" type="gradientUnscaled"/>
              </v:fill>
              <v:shadow on="t" opacity="22936f" origin=",.5" offset="0,.63889mm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54A0D089" wp14:editId="386CE8C5">
              <wp:simplePos x="0" y="0"/>
              <wp:positionH relativeFrom="column">
                <wp:posOffset>-558165</wp:posOffset>
              </wp:positionH>
              <wp:positionV relativeFrom="paragraph">
                <wp:posOffset>-141605</wp:posOffset>
              </wp:positionV>
              <wp:extent cx="993775" cy="500380"/>
              <wp:effectExtent l="3810" t="1270" r="2540" b="3175"/>
              <wp:wrapSquare wrapText="bothSides"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3775" cy="500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6C35EE" w14:textId="77777777" w:rsidR="007B68C9" w:rsidRDefault="00871073">
                          <w:r w:rsidRPr="00FF009D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7777DEF0" wp14:editId="4CB083EA">
                                <wp:extent cx="803910" cy="410210"/>
                                <wp:effectExtent l="0" t="0" r="0" b="0"/>
                                <wp:docPr id="6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3910" cy="4102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4A0D089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left:0;text-align:left;margin-left:-43.95pt;margin-top:-11.15pt;width:78.25pt;height:39.4pt;z-index:251659776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" filled="f" stroked="f">
              <v:textbox style="mso-fit-shape-to-text:t">
                <w:txbxContent>
                  <w:p w14:paraId="2D6C35EE" w14:textId="77777777" w:rsidR="007B68C9" w:rsidRDefault="00871073">
                    <w:r w:rsidRPr="00FF009D">
                      <w:rPr>
                        <w:noProof/>
                        <w:lang w:eastAsia="fr-FR"/>
                      </w:rPr>
                      <w:drawing>
                        <wp:inline distT="0" distB="0" distL="0" distR="0" wp14:anchorId="7777DEF0" wp14:editId="4CB083EA">
                          <wp:extent cx="803910" cy="410210"/>
                          <wp:effectExtent l="0" t="0" r="0" b="0"/>
                          <wp:docPr id="6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3910" cy="410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C6474" w:rsidRPr="00837DE0">
      <w:rPr>
        <w:b/>
        <w:color w:val="FFFFFF"/>
        <w:sz w:val="28"/>
      </w:rPr>
      <w:t xml:space="preserve">Document </w:t>
    </w:r>
    <w:r w:rsidR="007D23A8">
      <w:rPr>
        <w:b/>
        <w:color w:val="FFFFFF"/>
        <w:sz w:val="28"/>
      </w:rPr>
      <w:t>élève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FA60D0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08680F"/>
    <w:multiLevelType w:val="hybridMultilevel"/>
    <w:tmpl w:val="A43AE3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E457A"/>
    <w:multiLevelType w:val="hybridMultilevel"/>
    <w:tmpl w:val="5ABEC59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A546B"/>
    <w:multiLevelType w:val="hybridMultilevel"/>
    <w:tmpl w:val="9D7287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C7D15"/>
    <w:multiLevelType w:val="hybridMultilevel"/>
    <w:tmpl w:val="73BC5C20"/>
    <w:lvl w:ilvl="0" w:tplc="BA6094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66109"/>
    <w:multiLevelType w:val="hybridMultilevel"/>
    <w:tmpl w:val="A5DEB2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123B0F"/>
    <w:multiLevelType w:val="hybridMultilevel"/>
    <w:tmpl w:val="BA7EE4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4134DD"/>
    <w:multiLevelType w:val="hybridMultilevel"/>
    <w:tmpl w:val="67F0F0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4C5CA6"/>
    <w:multiLevelType w:val="hybridMultilevel"/>
    <w:tmpl w:val="159084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C81B61"/>
    <w:multiLevelType w:val="hybridMultilevel"/>
    <w:tmpl w:val="2BF0FE14"/>
    <w:lvl w:ilvl="0" w:tplc="360843E2">
      <w:start w:val="1"/>
      <w:numFmt w:val="bullet"/>
      <w:pStyle w:val="Titre2"/>
      <w:lvlText w:val=""/>
      <w:lvlJc w:val="left"/>
      <w:pPr>
        <w:ind w:left="639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5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2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99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7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4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12152" w:hanging="360"/>
      </w:pPr>
      <w:rPr>
        <w:rFonts w:ascii="Wingdings" w:hAnsi="Wingdings" w:hint="default"/>
      </w:rPr>
    </w:lvl>
  </w:abstractNum>
  <w:abstractNum w:abstractNumId="10" w15:restartNumberingAfterBreak="0">
    <w:nsid w:val="72446728"/>
    <w:multiLevelType w:val="hybridMultilevel"/>
    <w:tmpl w:val="4D6EDE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BE28D0"/>
    <w:multiLevelType w:val="hybridMultilevel"/>
    <w:tmpl w:val="72B0540A"/>
    <w:lvl w:ilvl="0" w:tplc="BBA676A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AC4F37"/>
    <w:multiLevelType w:val="hybridMultilevel"/>
    <w:tmpl w:val="87E047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1"/>
  </w:num>
  <w:num w:numId="4">
    <w:abstractNumId w:val="12"/>
  </w:num>
  <w:num w:numId="5">
    <w:abstractNumId w:val="10"/>
  </w:num>
  <w:num w:numId="6">
    <w:abstractNumId w:val="7"/>
  </w:num>
  <w:num w:numId="7">
    <w:abstractNumId w:val="3"/>
  </w:num>
  <w:num w:numId="8">
    <w:abstractNumId w:val="5"/>
  </w:num>
  <w:num w:numId="9">
    <w:abstractNumId w:val="1"/>
  </w:num>
  <w:num w:numId="10">
    <w:abstractNumId w:val="4"/>
  </w:num>
  <w:num w:numId="11">
    <w:abstractNumId w:val="8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B02"/>
    <w:rsid w:val="00002C5F"/>
    <w:rsid w:val="0004396D"/>
    <w:rsid w:val="00074D91"/>
    <w:rsid w:val="00077728"/>
    <w:rsid w:val="00080830"/>
    <w:rsid w:val="000C6474"/>
    <w:rsid w:val="000F3AA4"/>
    <w:rsid w:val="0010310B"/>
    <w:rsid w:val="0010537E"/>
    <w:rsid w:val="00113E46"/>
    <w:rsid w:val="0013719A"/>
    <w:rsid w:val="001701A3"/>
    <w:rsid w:val="002034AE"/>
    <w:rsid w:val="00253DA1"/>
    <w:rsid w:val="0025739D"/>
    <w:rsid w:val="00285F55"/>
    <w:rsid w:val="002B2FE6"/>
    <w:rsid w:val="002D7168"/>
    <w:rsid w:val="003367D1"/>
    <w:rsid w:val="003544EA"/>
    <w:rsid w:val="003657CE"/>
    <w:rsid w:val="00367352"/>
    <w:rsid w:val="003975FB"/>
    <w:rsid w:val="003A15B3"/>
    <w:rsid w:val="003D2573"/>
    <w:rsid w:val="003E0F12"/>
    <w:rsid w:val="003E30F8"/>
    <w:rsid w:val="0040559B"/>
    <w:rsid w:val="004C046B"/>
    <w:rsid w:val="004F064D"/>
    <w:rsid w:val="00533A48"/>
    <w:rsid w:val="005501B4"/>
    <w:rsid w:val="005740ED"/>
    <w:rsid w:val="00587AC7"/>
    <w:rsid w:val="005A1AD4"/>
    <w:rsid w:val="005C52BF"/>
    <w:rsid w:val="005D7BB2"/>
    <w:rsid w:val="005F46C8"/>
    <w:rsid w:val="00602533"/>
    <w:rsid w:val="00603199"/>
    <w:rsid w:val="00660092"/>
    <w:rsid w:val="00665655"/>
    <w:rsid w:val="00665DAA"/>
    <w:rsid w:val="00681B02"/>
    <w:rsid w:val="00696F20"/>
    <w:rsid w:val="006A2FC4"/>
    <w:rsid w:val="006D363C"/>
    <w:rsid w:val="006E5AFD"/>
    <w:rsid w:val="007079D3"/>
    <w:rsid w:val="00741B4F"/>
    <w:rsid w:val="00775CF2"/>
    <w:rsid w:val="007A7957"/>
    <w:rsid w:val="007B68C9"/>
    <w:rsid w:val="007C6785"/>
    <w:rsid w:val="007D029E"/>
    <w:rsid w:val="007D23A8"/>
    <w:rsid w:val="007F4FA5"/>
    <w:rsid w:val="00821E38"/>
    <w:rsid w:val="00837DE0"/>
    <w:rsid w:val="00871073"/>
    <w:rsid w:val="008C4864"/>
    <w:rsid w:val="008D23E0"/>
    <w:rsid w:val="008D4F54"/>
    <w:rsid w:val="008E4382"/>
    <w:rsid w:val="0096191D"/>
    <w:rsid w:val="0097765A"/>
    <w:rsid w:val="009A2AB1"/>
    <w:rsid w:val="009C2AC6"/>
    <w:rsid w:val="009E027F"/>
    <w:rsid w:val="009F4931"/>
    <w:rsid w:val="00A01F80"/>
    <w:rsid w:val="00A21B68"/>
    <w:rsid w:val="00A46940"/>
    <w:rsid w:val="00A558C3"/>
    <w:rsid w:val="00A8421C"/>
    <w:rsid w:val="00A87965"/>
    <w:rsid w:val="00AC2CB2"/>
    <w:rsid w:val="00AD2BA9"/>
    <w:rsid w:val="00AF0F3C"/>
    <w:rsid w:val="00AF4636"/>
    <w:rsid w:val="00B263A0"/>
    <w:rsid w:val="00B42013"/>
    <w:rsid w:val="00B6460D"/>
    <w:rsid w:val="00B80DA3"/>
    <w:rsid w:val="00B8331A"/>
    <w:rsid w:val="00BA2FD7"/>
    <w:rsid w:val="00BB3290"/>
    <w:rsid w:val="00C139B6"/>
    <w:rsid w:val="00C24F5D"/>
    <w:rsid w:val="00C533CE"/>
    <w:rsid w:val="00C62268"/>
    <w:rsid w:val="00C90D7B"/>
    <w:rsid w:val="00C96E84"/>
    <w:rsid w:val="00CA574D"/>
    <w:rsid w:val="00CB40DC"/>
    <w:rsid w:val="00CD69F1"/>
    <w:rsid w:val="00CE1E63"/>
    <w:rsid w:val="00CF7D04"/>
    <w:rsid w:val="00D05D71"/>
    <w:rsid w:val="00D63A21"/>
    <w:rsid w:val="00D6784F"/>
    <w:rsid w:val="00D751F5"/>
    <w:rsid w:val="00D807EB"/>
    <w:rsid w:val="00DC09BA"/>
    <w:rsid w:val="00DD4EE7"/>
    <w:rsid w:val="00DF5463"/>
    <w:rsid w:val="00E17081"/>
    <w:rsid w:val="00E34B98"/>
    <w:rsid w:val="00E51EC1"/>
    <w:rsid w:val="00ED4854"/>
    <w:rsid w:val="00EF4CBC"/>
    <w:rsid w:val="00EF570E"/>
    <w:rsid w:val="00F219D7"/>
    <w:rsid w:val="00F318DA"/>
    <w:rsid w:val="00F327FD"/>
    <w:rsid w:val="00F3423B"/>
    <w:rsid w:val="00F7731D"/>
    <w:rsid w:val="00F9440F"/>
    <w:rsid w:val="00F95401"/>
    <w:rsid w:val="00FA54A1"/>
    <w:rsid w:val="00FB548E"/>
    <w:rsid w:val="00FD6558"/>
    <w:rsid w:val="00FD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CCD316F"/>
  <w14:defaultImageDpi w14:val="300"/>
  <w15:docId w15:val="{01072A4B-443B-4738-9273-FA7B298BE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1B02"/>
    <w:pPr>
      <w:jc w:val="both"/>
    </w:pPr>
    <w:rPr>
      <w:rFonts w:ascii="Calibri" w:eastAsia="Times New Roman" w:hAnsi="Calibri"/>
      <w:color w:val="000000"/>
      <w:sz w:val="24"/>
      <w:szCs w:val="24"/>
      <w:lang w:eastAsia="ja-JP"/>
    </w:rPr>
  </w:style>
  <w:style w:type="paragraph" w:styleId="Titre1">
    <w:name w:val="heading 1"/>
    <w:basedOn w:val="Normal"/>
    <w:next w:val="Normal"/>
    <w:link w:val="Titre1Car"/>
    <w:uiPriority w:val="9"/>
    <w:qFormat/>
    <w:rsid w:val="007C6785"/>
    <w:pPr>
      <w:keepNext/>
      <w:keepLines/>
      <w:pBdr>
        <w:bottom w:val="single" w:sz="4" w:space="1" w:color="365F91"/>
      </w:pBdr>
      <w:spacing w:before="360"/>
      <w:outlineLvl w:val="0"/>
    </w:pPr>
    <w:rPr>
      <w:rFonts w:eastAsia="MS Gothic"/>
      <w:b/>
      <w:bCs/>
      <w:color w:val="365F91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7C6785"/>
    <w:pPr>
      <w:keepNext/>
      <w:keepLines/>
      <w:numPr>
        <w:numId w:val="1"/>
      </w:numPr>
      <w:spacing w:before="200"/>
      <w:ind w:left="360"/>
      <w:outlineLvl w:val="1"/>
    </w:pPr>
    <w:rPr>
      <w:rFonts w:eastAsia="MS Gothic"/>
      <w:b/>
      <w:bCs/>
      <w:color w:val="365F9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7C6785"/>
    <w:pPr>
      <w:keepNext/>
      <w:keepLines/>
      <w:spacing w:before="200"/>
      <w:outlineLvl w:val="2"/>
    </w:pPr>
    <w:rPr>
      <w:rFonts w:eastAsia="MS Gothic"/>
      <w:b/>
      <w:bCs/>
      <w:color w:val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423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F3423B"/>
    <w:rPr>
      <w:rFonts w:ascii="Lucida Grande" w:eastAsia="Times New Roman" w:hAnsi="Lucida Grande" w:cs="Lucida Grande"/>
      <w:color w:val="000000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139B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C139B6"/>
    <w:rPr>
      <w:rFonts w:ascii="Calibri" w:eastAsia="Times New Roman" w:hAnsi="Calibri" w:cs="Times New Roman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C139B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C139B6"/>
    <w:rPr>
      <w:rFonts w:ascii="Calibri" w:eastAsia="Times New Roman" w:hAnsi="Calibri" w:cs="Times New Roman"/>
      <w:color w:val="000000"/>
    </w:rPr>
  </w:style>
  <w:style w:type="character" w:customStyle="1" w:styleId="Titre1Car">
    <w:name w:val="Titre 1 Car"/>
    <w:link w:val="Titre1"/>
    <w:uiPriority w:val="9"/>
    <w:rsid w:val="007C6785"/>
    <w:rPr>
      <w:rFonts w:ascii="Calibri" w:eastAsia="MS Gothic" w:hAnsi="Calibri" w:cs="Times New Roman"/>
      <w:b/>
      <w:bCs/>
      <w:color w:val="365F91"/>
      <w:sz w:val="32"/>
      <w:szCs w:val="32"/>
    </w:rPr>
  </w:style>
  <w:style w:type="character" w:customStyle="1" w:styleId="Titre2Car">
    <w:name w:val="Titre 2 Car"/>
    <w:link w:val="Titre2"/>
    <w:uiPriority w:val="9"/>
    <w:rsid w:val="007C6785"/>
    <w:rPr>
      <w:rFonts w:ascii="Calibri" w:eastAsia="MS Gothic" w:hAnsi="Calibri" w:cs="Times New Roman"/>
      <w:b/>
      <w:bCs/>
      <w:color w:val="365F91"/>
      <w:sz w:val="26"/>
      <w:szCs w:val="26"/>
    </w:rPr>
  </w:style>
  <w:style w:type="character" w:customStyle="1" w:styleId="Titre3Car">
    <w:name w:val="Titre 3 Car"/>
    <w:link w:val="Titre3"/>
    <w:uiPriority w:val="9"/>
    <w:rsid w:val="007C6785"/>
    <w:rPr>
      <w:rFonts w:ascii="Calibri" w:eastAsia="MS Gothic" w:hAnsi="Calibri" w:cs="Times New Roman"/>
      <w:b/>
      <w:bCs/>
      <w:color w:val="4F81BD"/>
    </w:rPr>
  </w:style>
  <w:style w:type="paragraph" w:customStyle="1" w:styleId="Default">
    <w:name w:val="Default"/>
    <w:qFormat/>
    <w:rsid w:val="00681B0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rpsdetexte3">
    <w:name w:val="Body Text 3"/>
    <w:basedOn w:val="Normal"/>
    <w:link w:val="Corpsdetexte3Car"/>
    <w:rsid w:val="00681B02"/>
    <w:rPr>
      <w:rFonts w:ascii="Arial" w:hAnsi="Arial"/>
      <w:b/>
      <w:color w:val="auto"/>
      <w:sz w:val="20"/>
      <w:szCs w:val="22"/>
      <w:lang w:val="x-none" w:eastAsia="en-US"/>
    </w:rPr>
  </w:style>
  <w:style w:type="character" w:customStyle="1" w:styleId="Corpsdetexte3Car">
    <w:name w:val="Corps de texte 3 Car"/>
    <w:link w:val="Corpsdetexte3"/>
    <w:rsid w:val="00681B02"/>
    <w:rPr>
      <w:rFonts w:ascii="Arial" w:eastAsia="Times New Roman" w:hAnsi="Arial"/>
      <w:b/>
      <w:szCs w:val="22"/>
      <w:lang w:val="x-none" w:eastAsia="en-US"/>
    </w:rPr>
  </w:style>
  <w:style w:type="character" w:styleId="Appelnotedebasdep">
    <w:name w:val="footnote reference"/>
    <w:rsid w:val="00681B02"/>
    <w:rPr>
      <w:vertAlign w:val="superscript"/>
    </w:rPr>
  </w:style>
  <w:style w:type="paragraph" w:styleId="NormalWeb">
    <w:name w:val="Normal (Web)"/>
    <w:basedOn w:val="Normal"/>
    <w:uiPriority w:val="99"/>
    <w:unhideWhenUsed/>
    <w:rsid w:val="00C90D7B"/>
    <w:pPr>
      <w:spacing w:before="100" w:beforeAutospacing="1" w:after="100" w:afterAutospacing="1"/>
      <w:jc w:val="left"/>
    </w:pPr>
    <w:rPr>
      <w:rFonts w:ascii="Times New Roman" w:hAnsi="Times New Roman"/>
      <w:color w:val="auto"/>
      <w:lang w:eastAsia="fr-FR"/>
    </w:rPr>
  </w:style>
  <w:style w:type="table" w:styleId="Grilledutableau">
    <w:name w:val="Table Grid"/>
    <w:basedOn w:val="TableauNormal"/>
    <w:uiPriority w:val="39"/>
    <w:rsid w:val="007D23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65655"/>
    <w:pPr>
      <w:spacing w:after="200" w:line="276" w:lineRule="auto"/>
      <w:ind w:left="720"/>
      <w:contextualSpacing/>
      <w:jc w:val="left"/>
    </w:pPr>
    <w:rPr>
      <w:rFonts w:eastAsia="Calibri" w:cs="Calibri"/>
      <w:color w:val="auto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533A48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D48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88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edecouvrirlebeton.ca/fr/developpement-durable/comment-on-fabrique-le-ciment-et-le-beton" TargetMode="External"/><Relationship Id="rId18" Type="http://schemas.openxmlformats.org/officeDocument/2006/relationships/hyperlink" Target="https://bybeton.fr/le-beton-piege-a-co2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eduscol.education.fr/sti/actualites/au-coeur-du-process-de-fabrication-du-ciment" TargetMode="External"/><Relationship Id="rId17" Type="http://schemas.openxmlformats.org/officeDocument/2006/relationships/hyperlink" Target="mailto:XX@ac-versailles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XX@ac-versailles.fr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emonde.fr/europe/video/2018/08/14/genes-les-images-de-l-effondrement-d-un-viaduc-qui-a-fait-plusieurs-morts_5342320_3214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yywVjWtDr80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9C2FC9-3B60-4428-AD64-0267D2A7E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967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LATOUCHE</dc:creator>
  <cp:lastModifiedBy>JCMT</cp:lastModifiedBy>
  <cp:revision>4</cp:revision>
  <cp:lastPrinted>2012-10-30T08:50:00Z</cp:lastPrinted>
  <dcterms:created xsi:type="dcterms:W3CDTF">2020-04-02T10:59:00Z</dcterms:created>
  <dcterms:modified xsi:type="dcterms:W3CDTF">2020-04-04T10:11:00Z</dcterms:modified>
</cp:coreProperties>
</file>